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524E" w14:textId="02B34A6A" w:rsidR="004B3878" w:rsidRDefault="00382264" w:rsidP="004B3878">
      <w:pPr>
        <w:rPr>
          <w:rFonts w:ascii="Times New Roman" w:hAnsi="Times New Roman" w:cstheme="minorBidi"/>
          <w:sz w:val="24"/>
        </w:rPr>
      </w:pPr>
      <w:r>
        <w:rPr>
          <w:rFonts w:ascii="Times New Roman" w:hAnsi="Times New Roman" w:cstheme="minorBidi"/>
          <w:sz w:val="24"/>
        </w:rPr>
        <w:t>D</w:t>
      </w:r>
      <w:r w:rsidR="004B3878" w:rsidRPr="004B3878">
        <w:rPr>
          <w:rFonts w:ascii="Times New Roman" w:hAnsi="Times New Roman" w:cstheme="minorBidi"/>
          <w:sz w:val="24"/>
        </w:rPr>
        <w:t>id Edward Starbuck grant the same land twice?</w:t>
      </w:r>
      <w:r w:rsidR="00F77FEA">
        <w:rPr>
          <w:rFonts w:ascii="Times New Roman" w:hAnsi="Times New Roman" w:cstheme="minorBidi"/>
          <w:sz w:val="24"/>
        </w:rPr>
        <w:t xml:space="preserve"> Full Story</w:t>
      </w:r>
    </w:p>
    <w:p w14:paraId="02BF99E9" w14:textId="0B803C0A" w:rsidR="00382264" w:rsidRDefault="00382264" w:rsidP="004B3878">
      <w:pPr>
        <w:rPr>
          <w:rFonts w:ascii="Times New Roman" w:hAnsi="Times New Roman" w:cstheme="minorBidi"/>
          <w:sz w:val="24"/>
        </w:rPr>
      </w:pPr>
    </w:p>
    <w:p w14:paraId="518C0E8C" w14:textId="6CAF822D" w:rsidR="00382264" w:rsidRDefault="00382264" w:rsidP="004B3878">
      <w:pPr>
        <w:rPr>
          <w:rFonts w:ascii="Times New Roman" w:hAnsi="Times New Roman" w:cstheme="minorBidi"/>
          <w:sz w:val="24"/>
        </w:rPr>
      </w:pPr>
      <w:r>
        <w:rPr>
          <w:rFonts w:ascii="Times New Roman" w:hAnsi="Times New Roman" w:cstheme="minorBidi"/>
          <w:sz w:val="24"/>
        </w:rPr>
        <w:t xml:space="preserve">The quick answer is yes, but the real question is why did he do that? We must start with Edward’s recorded land grants in the town records and Rockingham County deeds to </w:t>
      </w:r>
      <w:r w:rsidR="00BA0175">
        <w:rPr>
          <w:rFonts w:ascii="Times New Roman" w:hAnsi="Times New Roman" w:cstheme="minorBidi"/>
          <w:sz w:val="24"/>
        </w:rPr>
        <w:t>understand the history of the</w:t>
      </w:r>
      <w:r w:rsidR="008230DC">
        <w:rPr>
          <w:rFonts w:ascii="Times New Roman" w:hAnsi="Times New Roman" w:cstheme="minorBidi"/>
          <w:sz w:val="24"/>
        </w:rPr>
        <w:t xml:space="preserve"> land in question</w:t>
      </w:r>
      <w:r>
        <w:rPr>
          <w:rFonts w:ascii="Times New Roman" w:hAnsi="Times New Roman" w:cstheme="minorBidi"/>
          <w:sz w:val="24"/>
        </w:rPr>
        <w:t>.</w:t>
      </w:r>
    </w:p>
    <w:p w14:paraId="2421DEC7" w14:textId="0CF6E27F" w:rsidR="00EA7412" w:rsidRDefault="00EA7412" w:rsidP="004B3878">
      <w:pPr>
        <w:rPr>
          <w:rFonts w:ascii="Times New Roman" w:hAnsi="Times New Roman" w:cstheme="minorBidi"/>
          <w:sz w:val="24"/>
        </w:rPr>
      </w:pPr>
    </w:p>
    <w:p w14:paraId="765BDE14" w14:textId="49F42CAC" w:rsidR="00EA7412" w:rsidRPr="00EA7412" w:rsidRDefault="00EA7412" w:rsidP="004B3878">
      <w:pPr>
        <w:rPr>
          <w:rFonts w:ascii="Times New Roman" w:hAnsi="Times New Roman" w:cstheme="minorBidi"/>
          <w:b/>
          <w:bCs/>
          <w:sz w:val="24"/>
        </w:rPr>
      </w:pPr>
      <w:r w:rsidRPr="00EA7412">
        <w:rPr>
          <w:rFonts w:ascii="Times New Roman" w:hAnsi="Times New Roman" w:cstheme="minorBidi"/>
          <w:b/>
          <w:bCs/>
          <w:sz w:val="24"/>
        </w:rPr>
        <w:t>Piscataqua Records</w:t>
      </w:r>
    </w:p>
    <w:p w14:paraId="64C2F5EA" w14:textId="2660FFC8" w:rsidR="00382264" w:rsidRDefault="00382264" w:rsidP="004B3878">
      <w:pPr>
        <w:rPr>
          <w:rFonts w:ascii="Times New Roman" w:hAnsi="Times New Roman" w:cstheme="minorBidi"/>
          <w:sz w:val="24"/>
        </w:rPr>
      </w:pPr>
    </w:p>
    <w:p w14:paraId="7241531A" w14:textId="41D400C0" w:rsidR="00382264" w:rsidRPr="004B3878" w:rsidRDefault="00382264" w:rsidP="004B3878">
      <w:pPr>
        <w:rPr>
          <w:rFonts w:ascii="Times New Roman" w:hAnsi="Times New Roman" w:cstheme="minorBidi"/>
          <w:sz w:val="24"/>
        </w:rPr>
      </w:pPr>
      <w:r>
        <w:rPr>
          <w:rFonts w:ascii="Times New Roman" w:hAnsi="Times New Roman" w:cstheme="minorBidi"/>
          <w:sz w:val="24"/>
        </w:rPr>
        <w:t xml:space="preserve">Unfortunately, the news on </w:t>
      </w:r>
      <w:r w:rsidR="003D1613">
        <w:rPr>
          <w:rFonts w:ascii="Times New Roman" w:hAnsi="Times New Roman" w:cstheme="minorBidi"/>
          <w:sz w:val="24"/>
        </w:rPr>
        <w:t xml:space="preserve">early </w:t>
      </w:r>
      <w:r>
        <w:rPr>
          <w:rFonts w:ascii="Times New Roman" w:hAnsi="Times New Roman" w:cstheme="minorBidi"/>
          <w:sz w:val="24"/>
        </w:rPr>
        <w:t>Piscataqua Plantation records isn’t g</w:t>
      </w:r>
      <w:r w:rsidR="003D1613">
        <w:rPr>
          <w:rFonts w:ascii="Times New Roman" w:hAnsi="Times New Roman" w:cstheme="minorBidi"/>
          <w:sz w:val="24"/>
        </w:rPr>
        <w:t>ood</w:t>
      </w:r>
      <w:r>
        <w:rPr>
          <w:rFonts w:ascii="Times New Roman" w:hAnsi="Times New Roman" w:cstheme="minorBidi"/>
          <w:sz w:val="24"/>
        </w:rPr>
        <w:t>. Th</w:t>
      </w:r>
      <w:r w:rsidRPr="004B3878">
        <w:rPr>
          <w:rFonts w:ascii="Times New Roman" w:hAnsi="Times New Roman" w:cstheme="minorBidi"/>
          <w:sz w:val="24"/>
        </w:rPr>
        <w:t xml:space="preserve">e </w:t>
      </w:r>
      <w:r>
        <w:rPr>
          <w:rFonts w:ascii="Times New Roman" w:hAnsi="Times New Roman" w:cstheme="minorBidi"/>
          <w:sz w:val="24"/>
        </w:rPr>
        <w:t>earliest</w:t>
      </w:r>
      <w:r w:rsidRPr="004B3878">
        <w:rPr>
          <w:rFonts w:ascii="Times New Roman" w:hAnsi="Times New Roman" w:cstheme="minorBidi"/>
          <w:sz w:val="24"/>
        </w:rPr>
        <w:t xml:space="preserve"> town records of Dover </w:t>
      </w:r>
      <w:r>
        <w:rPr>
          <w:rFonts w:ascii="Times New Roman" w:hAnsi="Times New Roman" w:cstheme="minorBidi"/>
          <w:sz w:val="24"/>
        </w:rPr>
        <w:t xml:space="preserve">covering up through the late 1640s </w:t>
      </w:r>
      <w:r w:rsidRPr="004B3878">
        <w:rPr>
          <w:rFonts w:ascii="Times New Roman" w:hAnsi="Times New Roman" w:cstheme="minorBidi"/>
          <w:sz w:val="24"/>
        </w:rPr>
        <w:t xml:space="preserve">were lost. </w:t>
      </w:r>
      <w:r>
        <w:rPr>
          <w:rFonts w:ascii="Times New Roman" w:hAnsi="Times New Roman" w:cstheme="minorBidi"/>
          <w:sz w:val="24"/>
        </w:rPr>
        <w:t>The area that became Dover was first settled in 1623, but there’s no</w:t>
      </w:r>
      <w:r w:rsidR="00BA0175">
        <w:rPr>
          <w:rFonts w:ascii="Times New Roman" w:hAnsi="Times New Roman" w:cstheme="minorBidi"/>
          <w:sz w:val="24"/>
        </w:rPr>
        <w:t xml:space="preserve"> civil</w:t>
      </w:r>
      <w:r>
        <w:rPr>
          <w:rFonts w:ascii="Times New Roman" w:hAnsi="Times New Roman" w:cstheme="minorBidi"/>
          <w:sz w:val="24"/>
        </w:rPr>
        <w:t xml:space="preserve"> records </w:t>
      </w:r>
      <w:r w:rsidR="00E56C3B">
        <w:rPr>
          <w:rFonts w:ascii="Times New Roman" w:hAnsi="Times New Roman" w:cstheme="minorBidi"/>
          <w:sz w:val="24"/>
        </w:rPr>
        <w:t>un</w:t>
      </w:r>
      <w:r>
        <w:rPr>
          <w:rFonts w:ascii="Times New Roman" w:hAnsi="Times New Roman" w:cstheme="minorBidi"/>
          <w:sz w:val="24"/>
        </w:rPr>
        <w:t>til about 1640. The document</w:t>
      </w:r>
      <w:r w:rsidR="00BA0175">
        <w:rPr>
          <w:rFonts w:ascii="Times New Roman" w:hAnsi="Times New Roman" w:cstheme="minorBidi"/>
          <w:sz w:val="24"/>
        </w:rPr>
        <w:t>s</w:t>
      </w:r>
      <w:r>
        <w:rPr>
          <w:rFonts w:ascii="Times New Roman" w:hAnsi="Times New Roman" w:cstheme="minorBidi"/>
          <w:sz w:val="24"/>
        </w:rPr>
        <w:t xml:space="preserve"> covering </w:t>
      </w:r>
      <w:r w:rsidR="008230DC">
        <w:rPr>
          <w:rFonts w:ascii="Times New Roman" w:hAnsi="Times New Roman" w:cstheme="minorBidi"/>
          <w:sz w:val="24"/>
        </w:rPr>
        <w:t>approximately</w:t>
      </w:r>
      <w:r>
        <w:rPr>
          <w:rFonts w:ascii="Times New Roman" w:hAnsi="Times New Roman" w:cstheme="minorBidi"/>
          <w:sz w:val="24"/>
        </w:rPr>
        <w:t xml:space="preserve"> 1640 to </w:t>
      </w:r>
      <w:r w:rsidR="008230DC">
        <w:rPr>
          <w:rFonts w:ascii="Times New Roman" w:hAnsi="Times New Roman" w:cstheme="minorBidi"/>
          <w:sz w:val="24"/>
        </w:rPr>
        <w:t xml:space="preserve">nearly </w:t>
      </w:r>
      <w:r>
        <w:rPr>
          <w:rFonts w:ascii="Times New Roman" w:hAnsi="Times New Roman" w:cstheme="minorBidi"/>
          <w:sz w:val="24"/>
        </w:rPr>
        <w:t xml:space="preserve">1650 </w:t>
      </w:r>
      <w:r w:rsidR="00BA0175">
        <w:rPr>
          <w:rFonts w:ascii="Times New Roman" w:hAnsi="Times New Roman" w:cstheme="minorBidi"/>
          <w:sz w:val="24"/>
        </w:rPr>
        <w:t>are</w:t>
      </w:r>
      <w:r>
        <w:rPr>
          <w:rFonts w:ascii="Times New Roman" w:hAnsi="Times New Roman" w:cstheme="minorBidi"/>
          <w:sz w:val="24"/>
        </w:rPr>
        <w:t xml:space="preserve"> a haphazard collection of notes which </w:t>
      </w:r>
      <w:r w:rsidRPr="004B3878">
        <w:rPr>
          <w:rFonts w:ascii="Times New Roman" w:hAnsi="Times New Roman" w:cstheme="minorBidi"/>
          <w:sz w:val="24"/>
        </w:rPr>
        <w:t>reconstruct early events</w:t>
      </w:r>
      <w:r>
        <w:rPr>
          <w:rFonts w:ascii="Times New Roman" w:hAnsi="Times New Roman" w:cstheme="minorBidi"/>
          <w:sz w:val="24"/>
        </w:rPr>
        <w:t xml:space="preserve">. </w:t>
      </w:r>
      <w:r w:rsidR="00E56C3B">
        <w:rPr>
          <w:rFonts w:ascii="Times New Roman" w:hAnsi="Times New Roman" w:cstheme="minorBidi"/>
          <w:sz w:val="24"/>
        </w:rPr>
        <w:t>The</w:t>
      </w:r>
      <w:r w:rsidRPr="004B3878">
        <w:rPr>
          <w:rFonts w:ascii="Times New Roman" w:hAnsi="Times New Roman" w:cstheme="minorBidi"/>
          <w:sz w:val="24"/>
        </w:rPr>
        <w:t xml:space="preserve"> </w:t>
      </w:r>
      <w:r>
        <w:rPr>
          <w:rFonts w:ascii="Times New Roman" w:hAnsi="Times New Roman" w:cstheme="minorBidi"/>
          <w:sz w:val="24"/>
        </w:rPr>
        <w:t>entries are</w:t>
      </w:r>
      <w:r w:rsidRPr="004B3878">
        <w:rPr>
          <w:rFonts w:ascii="Times New Roman" w:hAnsi="Times New Roman" w:cstheme="minorBidi"/>
          <w:sz w:val="24"/>
        </w:rPr>
        <w:t xml:space="preserve"> out of </w:t>
      </w:r>
      <w:r>
        <w:rPr>
          <w:rFonts w:ascii="Times New Roman" w:hAnsi="Times New Roman" w:cstheme="minorBidi"/>
          <w:sz w:val="24"/>
        </w:rPr>
        <w:t xml:space="preserve">chronological </w:t>
      </w:r>
      <w:r w:rsidRPr="004B3878">
        <w:rPr>
          <w:rFonts w:ascii="Times New Roman" w:hAnsi="Times New Roman" w:cstheme="minorBidi"/>
          <w:sz w:val="24"/>
        </w:rPr>
        <w:t>order</w:t>
      </w:r>
      <w:r w:rsidR="008230DC">
        <w:rPr>
          <w:rFonts w:ascii="Times New Roman" w:hAnsi="Times New Roman" w:cstheme="minorBidi"/>
          <w:sz w:val="24"/>
        </w:rPr>
        <w:t xml:space="preserve"> </w:t>
      </w:r>
      <w:r w:rsidR="00E56C3B">
        <w:rPr>
          <w:rFonts w:ascii="Times New Roman" w:hAnsi="Times New Roman" w:cstheme="minorBidi"/>
          <w:sz w:val="24"/>
        </w:rPr>
        <w:t>and some are loose scraps</w:t>
      </w:r>
      <w:r w:rsidRPr="004B3878">
        <w:rPr>
          <w:rFonts w:ascii="Times New Roman" w:hAnsi="Times New Roman" w:cstheme="minorBidi"/>
          <w:sz w:val="24"/>
        </w:rPr>
        <w:t xml:space="preserve">. </w:t>
      </w:r>
      <w:r w:rsidR="003D1613">
        <w:rPr>
          <w:rFonts w:ascii="Times New Roman" w:hAnsi="Times New Roman" w:cstheme="minorBidi"/>
          <w:sz w:val="24"/>
        </w:rPr>
        <w:t xml:space="preserve">There is no way to </w:t>
      </w:r>
      <w:r w:rsidR="00BA0175">
        <w:rPr>
          <w:rFonts w:ascii="Times New Roman" w:hAnsi="Times New Roman" w:cstheme="minorBidi"/>
          <w:sz w:val="24"/>
        </w:rPr>
        <w:t>tell</w:t>
      </w:r>
      <w:r w:rsidR="003D1613">
        <w:rPr>
          <w:rFonts w:ascii="Times New Roman" w:hAnsi="Times New Roman" w:cstheme="minorBidi"/>
          <w:sz w:val="24"/>
        </w:rPr>
        <w:t xml:space="preserve"> how complete they are. </w:t>
      </w:r>
      <w:r w:rsidRPr="004B3878">
        <w:rPr>
          <w:rFonts w:ascii="Times New Roman" w:hAnsi="Times New Roman" w:cstheme="minorBidi"/>
          <w:sz w:val="24"/>
        </w:rPr>
        <w:t xml:space="preserve">All </w:t>
      </w:r>
      <w:r>
        <w:rPr>
          <w:rFonts w:ascii="Times New Roman" w:hAnsi="Times New Roman" w:cstheme="minorBidi"/>
          <w:sz w:val="24"/>
        </w:rPr>
        <w:t xml:space="preserve">existing </w:t>
      </w:r>
      <w:r w:rsidRPr="004B3878">
        <w:rPr>
          <w:rFonts w:ascii="Times New Roman" w:hAnsi="Times New Roman" w:cstheme="minorBidi"/>
          <w:sz w:val="24"/>
        </w:rPr>
        <w:t xml:space="preserve">Dover town records are online </w:t>
      </w:r>
      <w:r w:rsidR="003D1613">
        <w:rPr>
          <w:rFonts w:ascii="Times New Roman" w:hAnsi="Times New Roman" w:cstheme="minorBidi"/>
          <w:sz w:val="24"/>
        </w:rPr>
        <w:t>at</w:t>
      </w:r>
      <w:r w:rsidRPr="004B3878">
        <w:rPr>
          <w:rFonts w:ascii="Times New Roman" w:hAnsi="Times New Roman" w:cstheme="minorBidi"/>
          <w:sz w:val="24"/>
        </w:rPr>
        <w:t xml:space="preserve"> </w:t>
      </w:r>
      <w:hyperlink r:id="rId8" w:history="1">
        <w:r w:rsidRPr="004B3878">
          <w:rPr>
            <w:rFonts w:ascii="Times New Roman" w:hAnsi="Times New Roman" w:cstheme="minorBidi"/>
            <w:color w:val="0563C1" w:themeColor="hyperlink"/>
            <w:sz w:val="24"/>
            <w:u w:val="single"/>
          </w:rPr>
          <w:t>https://www.dover.nh.gov/government/city-operations/finance/city-clerk-tax-collection/historic-dover-records/</w:t>
        </w:r>
      </w:hyperlink>
      <w:r w:rsidRPr="004B3878">
        <w:rPr>
          <w:rFonts w:ascii="Times New Roman" w:hAnsi="Times New Roman" w:cstheme="minorBidi"/>
          <w:sz w:val="24"/>
        </w:rPr>
        <w:t>. The town website uses the year 1657 for the records’ beginning, but there are many entries before that year, and those after 1647 are mostly in order</w:t>
      </w:r>
      <w:r>
        <w:rPr>
          <w:rFonts w:ascii="Times New Roman" w:hAnsi="Times New Roman" w:cstheme="minorBidi"/>
          <w:sz w:val="24"/>
        </w:rPr>
        <w:t xml:space="preserve"> </w:t>
      </w:r>
      <w:r w:rsidR="00BA0175">
        <w:rPr>
          <w:rFonts w:ascii="Times New Roman" w:hAnsi="Times New Roman" w:cstheme="minorBidi"/>
          <w:sz w:val="24"/>
        </w:rPr>
        <w:t xml:space="preserve">with earlier records interspersed </w:t>
      </w:r>
      <w:r>
        <w:rPr>
          <w:rFonts w:ascii="Times New Roman" w:hAnsi="Times New Roman" w:cstheme="minorBidi"/>
          <w:sz w:val="24"/>
        </w:rPr>
        <w:t xml:space="preserve">so it looks like the town started </w:t>
      </w:r>
      <w:r w:rsidR="00E56C3B">
        <w:rPr>
          <w:rFonts w:ascii="Times New Roman" w:hAnsi="Times New Roman" w:cstheme="minorBidi"/>
          <w:sz w:val="24"/>
        </w:rPr>
        <w:t xml:space="preserve">their records </w:t>
      </w:r>
      <w:r>
        <w:rPr>
          <w:rFonts w:ascii="Times New Roman" w:hAnsi="Times New Roman" w:cstheme="minorBidi"/>
          <w:sz w:val="24"/>
        </w:rPr>
        <w:t xml:space="preserve">over by </w:t>
      </w:r>
      <w:r w:rsidR="008230DC">
        <w:rPr>
          <w:rFonts w:ascii="Times New Roman" w:hAnsi="Times New Roman" w:cstheme="minorBidi"/>
          <w:sz w:val="24"/>
        </w:rPr>
        <w:t>the late 1640s but continued to enter</w:t>
      </w:r>
      <w:r w:rsidR="00BA0175">
        <w:rPr>
          <w:rFonts w:ascii="Times New Roman" w:hAnsi="Times New Roman" w:cstheme="minorBidi"/>
          <w:sz w:val="24"/>
        </w:rPr>
        <w:t xml:space="preserve"> </w:t>
      </w:r>
      <w:r w:rsidR="008230DC">
        <w:rPr>
          <w:rFonts w:ascii="Times New Roman" w:hAnsi="Times New Roman" w:cstheme="minorBidi"/>
          <w:sz w:val="24"/>
        </w:rPr>
        <w:t>records as they were brought in</w:t>
      </w:r>
      <w:r>
        <w:rPr>
          <w:rFonts w:ascii="Times New Roman" w:hAnsi="Times New Roman" w:cstheme="minorBidi"/>
          <w:sz w:val="24"/>
        </w:rPr>
        <w:t>.</w:t>
      </w:r>
    </w:p>
    <w:p w14:paraId="237C59CC" w14:textId="77777777" w:rsidR="004B3878" w:rsidRPr="004B3878" w:rsidRDefault="004B3878" w:rsidP="004B3878">
      <w:pPr>
        <w:rPr>
          <w:rFonts w:ascii="Times New Roman" w:hAnsi="Times New Roman" w:cstheme="minorBidi"/>
          <w:sz w:val="24"/>
        </w:rPr>
      </w:pPr>
    </w:p>
    <w:p w14:paraId="562E8191" w14:textId="3E53B880" w:rsidR="004B3878" w:rsidRDefault="00BA0175" w:rsidP="004B3878">
      <w:pPr>
        <w:rPr>
          <w:rFonts w:ascii="Times New Roman" w:hAnsi="Times New Roman" w:cstheme="minorBidi"/>
          <w:sz w:val="24"/>
        </w:rPr>
      </w:pPr>
      <w:r>
        <w:rPr>
          <w:rFonts w:ascii="Times New Roman" w:hAnsi="Times New Roman" w:cstheme="minorBidi"/>
          <w:sz w:val="24"/>
        </w:rPr>
        <w:t xml:space="preserve">There are gaps in those early records. For instance, there’s no documentation for Edward or </w:t>
      </w:r>
      <w:r w:rsidR="00E56C3B">
        <w:rPr>
          <w:rFonts w:ascii="Times New Roman" w:hAnsi="Times New Roman" w:cstheme="minorBidi"/>
          <w:sz w:val="24"/>
        </w:rPr>
        <w:t>other</w:t>
      </w:r>
      <w:r>
        <w:rPr>
          <w:rFonts w:ascii="Times New Roman" w:hAnsi="Times New Roman" w:cstheme="minorBidi"/>
          <w:sz w:val="24"/>
        </w:rPr>
        <w:t xml:space="preserve"> early townsmen receiving their </w:t>
      </w:r>
      <w:proofErr w:type="spellStart"/>
      <w:r>
        <w:rPr>
          <w:rFonts w:ascii="Times New Roman" w:hAnsi="Times New Roman" w:cstheme="minorBidi"/>
          <w:sz w:val="24"/>
        </w:rPr>
        <w:t>houselots</w:t>
      </w:r>
      <w:proofErr w:type="spellEnd"/>
      <w:r>
        <w:rPr>
          <w:rFonts w:ascii="Times New Roman" w:hAnsi="Times New Roman" w:cstheme="minorBidi"/>
          <w:sz w:val="24"/>
        </w:rPr>
        <w:t xml:space="preserve">. </w:t>
      </w:r>
      <w:r w:rsidR="004B3878" w:rsidRPr="004B3878">
        <w:rPr>
          <w:rFonts w:ascii="Times New Roman" w:hAnsi="Times New Roman" w:cstheme="minorBidi"/>
          <w:sz w:val="24"/>
        </w:rPr>
        <w:t>Edward Starbuck</w:t>
      </w:r>
      <w:r w:rsidR="003D1613">
        <w:rPr>
          <w:rFonts w:ascii="Times New Roman" w:hAnsi="Times New Roman" w:cstheme="minorBidi"/>
          <w:sz w:val="24"/>
        </w:rPr>
        <w:t>’s first recorded land grant was</w:t>
      </w:r>
      <w:r>
        <w:rPr>
          <w:rFonts w:ascii="Times New Roman" w:hAnsi="Times New Roman" w:cstheme="minorBidi"/>
          <w:sz w:val="24"/>
        </w:rPr>
        <w:t xml:space="preserve"> a 1642 </w:t>
      </w:r>
      <w:r w:rsidR="00E56C3B">
        <w:rPr>
          <w:rFonts w:ascii="Times New Roman" w:hAnsi="Times New Roman" w:cstheme="minorBidi"/>
          <w:sz w:val="24"/>
        </w:rPr>
        <w:t>division</w:t>
      </w:r>
      <w:r>
        <w:rPr>
          <w:rFonts w:ascii="Times New Roman" w:hAnsi="Times New Roman" w:cstheme="minorBidi"/>
          <w:sz w:val="24"/>
        </w:rPr>
        <w:t xml:space="preserve"> that was</w:t>
      </w:r>
      <w:r w:rsidR="008230DC">
        <w:rPr>
          <w:rFonts w:ascii="Times New Roman" w:hAnsi="Times New Roman" w:cstheme="minorBidi"/>
          <w:sz w:val="24"/>
        </w:rPr>
        <w:t>n’t</w:t>
      </w:r>
      <w:r w:rsidR="003D1613">
        <w:rPr>
          <w:rFonts w:ascii="Times New Roman" w:hAnsi="Times New Roman" w:cstheme="minorBidi"/>
          <w:sz w:val="24"/>
        </w:rPr>
        <w:t xml:space="preserve"> entered into the Dover town records </w:t>
      </w:r>
      <w:r w:rsidR="008230DC">
        <w:rPr>
          <w:rFonts w:ascii="Times New Roman" w:hAnsi="Times New Roman" w:cstheme="minorBidi"/>
          <w:sz w:val="24"/>
        </w:rPr>
        <w:t xml:space="preserve">until several </w:t>
      </w:r>
      <w:r w:rsidR="003D1613">
        <w:rPr>
          <w:rFonts w:ascii="Times New Roman" w:hAnsi="Times New Roman" w:cstheme="minorBidi"/>
          <w:sz w:val="24"/>
        </w:rPr>
        <w:t>years after</w:t>
      </w:r>
      <w:r>
        <w:rPr>
          <w:rFonts w:ascii="Times New Roman" w:hAnsi="Times New Roman" w:cstheme="minorBidi"/>
          <w:sz w:val="24"/>
        </w:rPr>
        <w:t>wards.</w:t>
      </w:r>
      <w:r w:rsidR="00B40A2C">
        <w:rPr>
          <w:rStyle w:val="FootnoteReference"/>
          <w:rFonts w:ascii="Times New Roman" w:hAnsi="Times New Roman" w:cstheme="minorBidi"/>
          <w:sz w:val="24"/>
        </w:rPr>
        <w:footnoteReference w:id="1"/>
      </w:r>
      <w:r>
        <w:rPr>
          <w:rFonts w:ascii="Times New Roman" w:hAnsi="Times New Roman" w:cstheme="minorBidi"/>
          <w:sz w:val="24"/>
        </w:rPr>
        <w:t xml:space="preserve"> (link)</w:t>
      </w:r>
      <w:r w:rsidR="004B3878" w:rsidRPr="004B3878">
        <w:rPr>
          <w:rFonts w:ascii="Times New Roman" w:hAnsi="Times New Roman" w:cstheme="minorBidi"/>
          <w:sz w:val="24"/>
        </w:rPr>
        <w:t xml:space="preserve"> The </w:t>
      </w:r>
      <w:r w:rsidR="003D1613">
        <w:rPr>
          <w:rFonts w:ascii="Times New Roman" w:hAnsi="Times New Roman" w:cstheme="minorBidi"/>
          <w:sz w:val="24"/>
        </w:rPr>
        <w:t>grant</w:t>
      </w:r>
      <w:r w:rsidR="004B3878" w:rsidRPr="004B3878">
        <w:rPr>
          <w:rFonts w:ascii="Times New Roman" w:hAnsi="Times New Roman" w:cstheme="minorBidi"/>
          <w:sz w:val="24"/>
        </w:rPr>
        <w:t xml:space="preserve"> gave him and twenty-two or twenty-three other men control of lots </w:t>
      </w:r>
      <w:r w:rsidR="004B3878">
        <w:rPr>
          <w:rFonts w:ascii="Times New Roman" w:hAnsi="Times New Roman" w:cstheme="minorBidi"/>
          <w:sz w:val="24"/>
        </w:rPr>
        <w:t>along</w:t>
      </w:r>
      <w:r w:rsidR="004B3878" w:rsidRPr="004B3878">
        <w:rPr>
          <w:rFonts w:ascii="Times New Roman" w:hAnsi="Times New Roman" w:cstheme="minorBidi"/>
          <w:sz w:val="24"/>
        </w:rPr>
        <w:t xml:space="preserve"> the Back River</w:t>
      </w:r>
      <w:r w:rsidR="004B3878">
        <w:rPr>
          <w:rFonts w:ascii="Times New Roman" w:hAnsi="Times New Roman" w:cstheme="minorBidi"/>
          <w:sz w:val="24"/>
        </w:rPr>
        <w:t xml:space="preserve"> on the west side of Dover Neck.</w:t>
      </w:r>
      <w:r w:rsidR="004B3878" w:rsidRPr="004B3878">
        <w:rPr>
          <w:rFonts w:ascii="Times New Roman" w:hAnsi="Times New Roman" w:cstheme="minorBidi"/>
          <w:sz w:val="24"/>
        </w:rPr>
        <w:t xml:space="preserve"> Each of the allotments was twenty acres. </w:t>
      </w:r>
    </w:p>
    <w:p w14:paraId="5B92D628" w14:textId="2B2E9BFE" w:rsidR="00EA7412" w:rsidRDefault="00EA7412" w:rsidP="004B3878">
      <w:pPr>
        <w:rPr>
          <w:rFonts w:ascii="Times New Roman" w:hAnsi="Times New Roman" w:cstheme="minorBidi"/>
          <w:sz w:val="24"/>
        </w:rPr>
      </w:pPr>
    </w:p>
    <w:p w14:paraId="3623227C" w14:textId="1F2675F1" w:rsidR="00EA7412" w:rsidRPr="00EA7412" w:rsidRDefault="00EA7412" w:rsidP="004B3878">
      <w:pPr>
        <w:rPr>
          <w:rFonts w:ascii="Times New Roman" w:hAnsi="Times New Roman" w:cstheme="minorBidi"/>
          <w:b/>
          <w:bCs/>
          <w:sz w:val="24"/>
        </w:rPr>
      </w:pPr>
      <w:r w:rsidRPr="00EA7412">
        <w:rPr>
          <w:rFonts w:ascii="Times New Roman" w:hAnsi="Times New Roman" w:cstheme="minorBidi"/>
          <w:b/>
          <w:bCs/>
          <w:sz w:val="24"/>
        </w:rPr>
        <w:t>Edward</w:t>
      </w:r>
      <w:r>
        <w:rPr>
          <w:rFonts w:ascii="Times New Roman" w:hAnsi="Times New Roman" w:cstheme="minorBidi"/>
          <w:b/>
          <w:bCs/>
          <w:sz w:val="24"/>
        </w:rPr>
        <w:t xml:space="preserve"> Receives</w:t>
      </w:r>
      <w:r w:rsidRPr="00EA7412">
        <w:rPr>
          <w:rFonts w:ascii="Times New Roman" w:hAnsi="Times New Roman" w:cstheme="minorBidi"/>
          <w:b/>
          <w:bCs/>
          <w:sz w:val="24"/>
        </w:rPr>
        <w:t xml:space="preserve"> </w:t>
      </w:r>
      <w:r>
        <w:rPr>
          <w:rFonts w:ascii="Times New Roman" w:hAnsi="Times New Roman" w:cstheme="minorBidi"/>
          <w:b/>
          <w:bCs/>
          <w:sz w:val="24"/>
        </w:rPr>
        <w:t>Back River L</w:t>
      </w:r>
      <w:r w:rsidRPr="00EA7412">
        <w:rPr>
          <w:rFonts w:ascii="Times New Roman" w:hAnsi="Times New Roman" w:cstheme="minorBidi"/>
          <w:b/>
          <w:bCs/>
          <w:sz w:val="24"/>
        </w:rPr>
        <w:t>and</w:t>
      </w:r>
    </w:p>
    <w:p w14:paraId="5931B210" w14:textId="77777777" w:rsidR="004B3878" w:rsidRDefault="004B3878" w:rsidP="004B3878">
      <w:pPr>
        <w:rPr>
          <w:rFonts w:ascii="Times New Roman" w:hAnsi="Times New Roman" w:cstheme="minorBidi"/>
          <w:sz w:val="24"/>
        </w:rPr>
      </w:pPr>
    </w:p>
    <w:p w14:paraId="1DD087B0" w14:textId="261322E6" w:rsidR="004B3878" w:rsidRDefault="004B3878" w:rsidP="004B3878">
      <w:pPr>
        <w:rPr>
          <w:rFonts w:ascii="Times New Roman" w:hAnsi="Times New Roman" w:cstheme="minorBidi"/>
          <w:sz w:val="24"/>
        </w:rPr>
      </w:pPr>
      <w:r w:rsidRPr="004B3878">
        <w:rPr>
          <w:rFonts w:ascii="Times New Roman" w:hAnsi="Times New Roman" w:cstheme="minorBidi"/>
          <w:sz w:val="24"/>
        </w:rPr>
        <w:t xml:space="preserve">The next mention </w:t>
      </w:r>
      <w:r w:rsidR="003D1613">
        <w:rPr>
          <w:rFonts w:ascii="Times New Roman" w:hAnsi="Times New Roman" w:cstheme="minorBidi"/>
          <w:sz w:val="24"/>
        </w:rPr>
        <w:t xml:space="preserve">of </w:t>
      </w:r>
      <w:r>
        <w:rPr>
          <w:rFonts w:ascii="Times New Roman" w:hAnsi="Times New Roman" w:cstheme="minorBidi"/>
          <w:sz w:val="24"/>
        </w:rPr>
        <w:t xml:space="preserve">Edward’s Back River acres was </w:t>
      </w:r>
      <w:r w:rsidR="00490125">
        <w:rPr>
          <w:rFonts w:ascii="Times New Roman" w:hAnsi="Times New Roman" w:cstheme="minorBidi"/>
          <w:sz w:val="24"/>
        </w:rPr>
        <w:t>a 1652 deed in</w:t>
      </w:r>
      <w:r w:rsidRPr="004B3878">
        <w:rPr>
          <w:rFonts w:ascii="Times New Roman" w:hAnsi="Times New Roman" w:cstheme="minorBidi"/>
          <w:sz w:val="24"/>
        </w:rPr>
        <w:t xml:space="preserve"> the Dover town records</w:t>
      </w:r>
      <w:r w:rsidR="00E47A9E">
        <w:rPr>
          <w:rFonts w:ascii="Times New Roman" w:hAnsi="Times New Roman" w:cstheme="minorBidi"/>
          <w:sz w:val="24"/>
        </w:rPr>
        <w:t>, which was</w:t>
      </w:r>
      <w:r w:rsidR="00BA0175">
        <w:rPr>
          <w:rFonts w:ascii="Times New Roman" w:hAnsi="Times New Roman" w:cstheme="minorBidi"/>
          <w:sz w:val="24"/>
        </w:rPr>
        <w:t>n’t</w:t>
      </w:r>
      <w:r w:rsidR="003D1613">
        <w:rPr>
          <w:rFonts w:ascii="Times New Roman" w:hAnsi="Times New Roman" w:cstheme="minorBidi"/>
          <w:sz w:val="24"/>
        </w:rPr>
        <w:t xml:space="preserve"> added </w:t>
      </w:r>
      <w:r w:rsidR="00A41860">
        <w:rPr>
          <w:rFonts w:ascii="Times New Roman" w:hAnsi="Times New Roman" w:cstheme="minorBidi"/>
          <w:sz w:val="24"/>
        </w:rPr>
        <w:t xml:space="preserve">to the </w:t>
      </w:r>
      <w:r w:rsidR="001128B6">
        <w:rPr>
          <w:rFonts w:ascii="Times New Roman" w:hAnsi="Times New Roman" w:cstheme="minorBidi"/>
          <w:sz w:val="24"/>
        </w:rPr>
        <w:t xml:space="preserve">town </w:t>
      </w:r>
      <w:r w:rsidR="00A41860">
        <w:rPr>
          <w:rFonts w:ascii="Times New Roman" w:hAnsi="Times New Roman" w:cstheme="minorBidi"/>
          <w:sz w:val="24"/>
        </w:rPr>
        <w:t xml:space="preserve">book </w:t>
      </w:r>
      <w:r w:rsidR="00BA0175">
        <w:rPr>
          <w:rFonts w:ascii="Times New Roman" w:hAnsi="Times New Roman" w:cstheme="minorBidi"/>
          <w:sz w:val="24"/>
        </w:rPr>
        <w:t>until</w:t>
      </w:r>
      <w:r w:rsidR="00C00DF9">
        <w:rPr>
          <w:rFonts w:ascii="Times New Roman" w:hAnsi="Times New Roman" w:cstheme="minorBidi"/>
          <w:sz w:val="24"/>
        </w:rPr>
        <w:t xml:space="preserve"> four</w:t>
      </w:r>
      <w:r w:rsidR="003D1613">
        <w:rPr>
          <w:rFonts w:ascii="Times New Roman" w:hAnsi="Times New Roman" w:cstheme="minorBidi"/>
          <w:sz w:val="24"/>
        </w:rPr>
        <w:t xml:space="preserve"> decades</w:t>
      </w:r>
      <w:r w:rsidR="00E47A9E">
        <w:rPr>
          <w:rFonts w:ascii="Times New Roman" w:hAnsi="Times New Roman" w:cstheme="minorBidi"/>
          <w:sz w:val="24"/>
        </w:rPr>
        <w:t xml:space="preserve"> later</w:t>
      </w:r>
      <w:r>
        <w:rPr>
          <w:rFonts w:ascii="Times New Roman" w:hAnsi="Times New Roman" w:cstheme="minorBidi"/>
          <w:sz w:val="24"/>
        </w:rPr>
        <w:t>.</w:t>
      </w:r>
      <w:r w:rsidR="00490125">
        <w:rPr>
          <w:rStyle w:val="FootnoteReference"/>
          <w:rFonts w:ascii="Times New Roman" w:hAnsi="Times New Roman" w:cstheme="minorBidi"/>
          <w:sz w:val="24"/>
        </w:rPr>
        <w:footnoteReference w:id="2"/>
      </w:r>
      <w:r>
        <w:rPr>
          <w:rFonts w:ascii="Times New Roman" w:hAnsi="Times New Roman" w:cstheme="minorBidi"/>
          <w:sz w:val="24"/>
        </w:rPr>
        <w:t xml:space="preserve"> </w:t>
      </w:r>
      <w:r w:rsidRPr="004B3878">
        <w:rPr>
          <w:rFonts w:ascii="Times New Roman" w:hAnsi="Times New Roman" w:cstheme="minorBidi"/>
          <w:sz w:val="24"/>
        </w:rPr>
        <w:t xml:space="preserve">This document </w:t>
      </w:r>
      <w:r>
        <w:rPr>
          <w:rFonts w:ascii="Times New Roman" w:hAnsi="Times New Roman" w:cstheme="minorBidi"/>
          <w:sz w:val="24"/>
        </w:rPr>
        <w:t xml:space="preserve">is important because it </w:t>
      </w:r>
      <w:r w:rsidR="00490125">
        <w:rPr>
          <w:rFonts w:ascii="Times New Roman" w:hAnsi="Times New Roman" w:cstheme="minorBidi"/>
          <w:sz w:val="24"/>
        </w:rPr>
        <w:t xml:space="preserve">shows </w:t>
      </w:r>
      <w:r w:rsidRPr="004B3878">
        <w:rPr>
          <w:rFonts w:ascii="Times New Roman" w:hAnsi="Times New Roman" w:cstheme="minorBidi"/>
          <w:sz w:val="24"/>
        </w:rPr>
        <w:t xml:space="preserve">the land on the Back River </w:t>
      </w:r>
      <w:r w:rsidR="00490125">
        <w:rPr>
          <w:rFonts w:ascii="Times New Roman" w:hAnsi="Times New Roman" w:cstheme="minorBidi"/>
          <w:sz w:val="24"/>
        </w:rPr>
        <w:t xml:space="preserve">still belonged to Edward Starbuck </w:t>
      </w:r>
      <w:r w:rsidR="00E47A9E">
        <w:rPr>
          <w:rFonts w:ascii="Times New Roman" w:hAnsi="Times New Roman" w:cstheme="minorBidi"/>
          <w:sz w:val="24"/>
        </w:rPr>
        <w:t xml:space="preserve">in 1652 </w:t>
      </w:r>
      <w:r w:rsidR="00490125">
        <w:rPr>
          <w:rFonts w:ascii="Times New Roman" w:hAnsi="Times New Roman" w:cstheme="minorBidi"/>
          <w:sz w:val="24"/>
        </w:rPr>
        <w:t xml:space="preserve">and it bordered land </w:t>
      </w:r>
      <w:r w:rsidRPr="004B3878">
        <w:rPr>
          <w:rFonts w:ascii="Times New Roman" w:hAnsi="Times New Roman" w:cstheme="minorBidi"/>
          <w:sz w:val="24"/>
        </w:rPr>
        <w:t xml:space="preserve">Joseph Austin </w:t>
      </w:r>
      <w:r w:rsidR="00BA0175">
        <w:rPr>
          <w:rFonts w:ascii="Times New Roman" w:hAnsi="Times New Roman" w:cstheme="minorBidi"/>
          <w:sz w:val="24"/>
        </w:rPr>
        <w:t xml:space="preserve">had </w:t>
      </w:r>
      <w:r w:rsidRPr="004B3878">
        <w:rPr>
          <w:rFonts w:ascii="Times New Roman" w:hAnsi="Times New Roman" w:cstheme="minorBidi"/>
          <w:sz w:val="24"/>
        </w:rPr>
        <w:t>received</w:t>
      </w:r>
      <w:r w:rsidR="009D5ADA">
        <w:rPr>
          <w:rFonts w:ascii="Times New Roman" w:hAnsi="Times New Roman" w:cstheme="minorBidi"/>
          <w:sz w:val="24"/>
        </w:rPr>
        <w:t xml:space="preserve"> further inland</w:t>
      </w:r>
      <w:r w:rsidRPr="004B3878">
        <w:rPr>
          <w:rFonts w:ascii="Times New Roman" w:hAnsi="Times New Roman" w:cstheme="minorBidi"/>
          <w:sz w:val="24"/>
        </w:rPr>
        <w:t>. Joseph Austin</w:t>
      </w:r>
      <w:r w:rsidR="001128B6">
        <w:rPr>
          <w:rFonts w:ascii="Times New Roman" w:hAnsi="Times New Roman" w:cstheme="minorBidi"/>
          <w:sz w:val="24"/>
        </w:rPr>
        <w:t xml:space="preserve"> </w:t>
      </w:r>
      <w:r w:rsidRPr="004B3878">
        <w:rPr>
          <w:rFonts w:ascii="Times New Roman" w:hAnsi="Times New Roman" w:cstheme="minorBidi"/>
          <w:sz w:val="24"/>
        </w:rPr>
        <w:t>moved to Dover from a nearby town in the late 1640s.</w:t>
      </w:r>
      <w:r w:rsidR="00C00DF9">
        <w:rPr>
          <w:rFonts w:ascii="Times New Roman" w:hAnsi="Times New Roman" w:cstheme="minorBidi"/>
          <w:sz w:val="24"/>
        </w:rPr>
        <w:t xml:space="preserve"> Th</w:t>
      </w:r>
      <w:r w:rsidR="009D5ADA">
        <w:rPr>
          <w:rFonts w:ascii="Times New Roman" w:hAnsi="Times New Roman" w:cstheme="minorBidi"/>
          <w:sz w:val="24"/>
        </w:rPr>
        <w:t>e</w:t>
      </w:r>
      <w:r w:rsidR="00C00DF9">
        <w:rPr>
          <w:rFonts w:ascii="Times New Roman" w:hAnsi="Times New Roman" w:cstheme="minorBidi"/>
          <w:sz w:val="24"/>
        </w:rPr>
        <w:t xml:space="preserve"> </w:t>
      </w:r>
      <w:r w:rsidR="009D5ADA">
        <w:rPr>
          <w:rFonts w:ascii="Times New Roman" w:hAnsi="Times New Roman" w:cstheme="minorBidi"/>
          <w:sz w:val="24"/>
        </w:rPr>
        <w:t xml:space="preserve">1652 </w:t>
      </w:r>
      <w:r w:rsidR="00C00DF9">
        <w:rPr>
          <w:rFonts w:ascii="Times New Roman" w:hAnsi="Times New Roman" w:cstheme="minorBidi"/>
          <w:sz w:val="24"/>
        </w:rPr>
        <w:t xml:space="preserve">document was entered into the town records by William </w:t>
      </w:r>
      <w:proofErr w:type="spellStart"/>
      <w:r w:rsidR="00C00DF9">
        <w:rPr>
          <w:rFonts w:ascii="Times New Roman" w:hAnsi="Times New Roman" w:cstheme="minorBidi"/>
          <w:sz w:val="24"/>
        </w:rPr>
        <w:t>Pomfrett</w:t>
      </w:r>
      <w:proofErr w:type="spellEnd"/>
      <w:r w:rsidR="00C00DF9">
        <w:rPr>
          <w:rFonts w:ascii="Times New Roman" w:hAnsi="Times New Roman" w:cstheme="minorBidi"/>
          <w:sz w:val="24"/>
        </w:rPr>
        <w:t xml:space="preserve">, who was the town clerk </w:t>
      </w:r>
      <w:r w:rsidR="009D5ADA">
        <w:rPr>
          <w:rFonts w:ascii="Times New Roman" w:hAnsi="Times New Roman" w:cstheme="minorBidi"/>
          <w:sz w:val="24"/>
        </w:rPr>
        <w:t>in the 1690s</w:t>
      </w:r>
      <w:r w:rsidR="00C00DF9">
        <w:rPr>
          <w:rFonts w:ascii="Times New Roman" w:hAnsi="Times New Roman" w:cstheme="minorBidi"/>
          <w:sz w:val="24"/>
        </w:rPr>
        <w:t>.</w:t>
      </w:r>
    </w:p>
    <w:p w14:paraId="3C9D4F6C" w14:textId="79FCB27B" w:rsidR="00EA7412" w:rsidRDefault="00EA7412" w:rsidP="004B3878">
      <w:pPr>
        <w:rPr>
          <w:rFonts w:ascii="Times New Roman" w:hAnsi="Times New Roman" w:cstheme="minorBidi"/>
          <w:sz w:val="24"/>
        </w:rPr>
      </w:pPr>
    </w:p>
    <w:p w14:paraId="6E580720" w14:textId="512EA5DA" w:rsidR="00EA7412" w:rsidRPr="00EA7412" w:rsidRDefault="00EA7412" w:rsidP="004B3878">
      <w:pPr>
        <w:rPr>
          <w:rFonts w:ascii="Times New Roman" w:hAnsi="Times New Roman" w:cstheme="minorBidi"/>
          <w:b/>
          <w:bCs/>
          <w:sz w:val="24"/>
        </w:rPr>
      </w:pPr>
      <w:r w:rsidRPr="00EA7412">
        <w:rPr>
          <w:rFonts w:ascii="Times New Roman" w:hAnsi="Times New Roman" w:cstheme="minorBidi"/>
          <w:b/>
          <w:bCs/>
          <w:sz w:val="24"/>
        </w:rPr>
        <w:t xml:space="preserve">Edward Gives </w:t>
      </w:r>
      <w:r>
        <w:rPr>
          <w:rFonts w:ascii="Times New Roman" w:hAnsi="Times New Roman" w:cstheme="minorBidi"/>
          <w:b/>
          <w:bCs/>
          <w:sz w:val="24"/>
        </w:rPr>
        <w:t xml:space="preserve">His Back River </w:t>
      </w:r>
      <w:r w:rsidRPr="00EA7412">
        <w:rPr>
          <w:rFonts w:ascii="Times New Roman" w:hAnsi="Times New Roman" w:cstheme="minorBidi"/>
          <w:b/>
          <w:bCs/>
          <w:sz w:val="24"/>
        </w:rPr>
        <w:t>Land to Joseph Austin</w:t>
      </w:r>
      <w:r>
        <w:rPr>
          <w:rFonts w:ascii="Times New Roman" w:hAnsi="Times New Roman" w:cstheme="minorBidi"/>
          <w:b/>
          <w:bCs/>
          <w:sz w:val="24"/>
        </w:rPr>
        <w:t>, and to Humphrey Varney</w:t>
      </w:r>
    </w:p>
    <w:p w14:paraId="63F23B2F" w14:textId="77777777" w:rsidR="004B3878" w:rsidRPr="004B3878" w:rsidRDefault="004B3878" w:rsidP="004B3878">
      <w:pPr>
        <w:rPr>
          <w:rFonts w:ascii="Times New Roman" w:hAnsi="Times New Roman" w:cstheme="minorBidi"/>
          <w:sz w:val="24"/>
        </w:rPr>
      </w:pPr>
    </w:p>
    <w:p w14:paraId="5ED56884" w14:textId="5EB66630" w:rsidR="004B3878" w:rsidRPr="004B3878" w:rsidRDefault="004B3878" w:rsidP="004B3878">
      <w:pPr>
        <w:rPr>
          <w:rFonts w:ascii="Times New Roman" w:hAnsi="Times New Roman" w:cstheme="minorBidi"/>
          <w:sz w:val="24"/>
        </w:rPr>
      </w:pPr>
      <w:r w:rsidRPr="004B3878">
        <w:rPr>
          <w:rFonts w:ascii="Times New Roman" w:hAnsi="Times New Roman" w:cstheme="minorBidi"/>
          <w:sz w:val="24"/>
        </w:rPr>
        <w:t>Joseph Austin had business interests with Edward Starbuck</w:t>
      </w:r>
      <w:r>
        <w:rPr>
          <w:rFonts w:ascii="Times New Roman" w:hAnsi="Times New Roman" w:cstheme="minorBidi"/>
          <w:sz w:val="24"/>
        </w:rPr>
        <w:t>,</w:t>
      </w:r>
      <w:r w:rsidRPr="004B3878">
        <w:rPr>
          <w:rFonts w:ascii="Times New Roman" w:hAnsi="Times New Roman" w:cstheme="minorBidi"/>
          <w:sz w:val="24"/>
        </w:rPr>
        <w:t xml:space="preserve"> and he married Edward’s eldest daughter, Sarah. There is no record of the marriage, but </w:t>
      </w:r>
      <w:r w:rsidR="009D5ADA">
        <w:rPr>
          <w:rFonts w:ascii="Times New Roman" w:hAnsi="Times New Roman" w:cstheme="minorBidi"/>
          <w:sz w:val="24"/>
        </w:rPr>
        <w:t>calculations</w:t>
      </w:r>
      <w:r w:rsidRPr="004B3878">
        <w:rPr>
          <w:rFonts w:ascii="Times New Roman" w:hAnsi="Times New Roman" w:cstheme="minorBidi"/>
          <w:sz w:val="24"/>
        </w:rPr>
        <w:t xml:space="preserve"> by family historians place </w:t>
      </w:r>
      <w:r w:rsidRPr="004B3878">
        <w:rPr>
          <w:rFonts w:ascii="Times New Roman" w:hAnsi="Times New Roman" w:cstheme="minorBidi"/>
          <w:sz w:val="24"/>
        </w:rPr>
        <w:lastRenderedPageBreak/>
        <w:t xml:space="preserve">their marriage </w:t>
      </w:r>
      <w:r w:rsidR="00A41860">
        <w:rPr>
          <w:rFonts w:ascii="Times New Roman" w:hAnsi="Times New Roman" w:cstheme="minorBidi"/>
          <w:sz w:val="24"/>
        </w:rPr>
        <w:t>about 1649</w:t>
      </w:r>
      <w:r w:rsidRPr="004B3878">
        <w:rPr>
          <w:rFonts w:ascii="Times New Roman" w:hAnsi="Times New Roman" w:cstheme="minorBidi"/>
          <w:sz w:val="24"/>
        </w:rPr>
        <w:t xml:space="preserve"> due to the estimated birth </w:t>
      </w:r>
      <w:r w:rsidR="009D5ADA">
        <w:rPr>
          <w:rFonts w:ascii="Times New Roman" w:hAnsi="Times New Roman" w:cstheme="minorBidi"/>
          <w:sz w:val="24"/>
        </w:rPr>
        <w:t xml:space="preserve">year </w:t>
      </w:r>
      <w:r w:rsidRPr="004B3878">
        <w:rPr>
          <w:rFonts w:ascii="Times New Roman" w:hAnsi="Times New Roman" w:cstheme="minorBidi"/>
          <w:sz w:val="24"/>
        </w:rPr>
        <w:t>of Sarah’s first child</w:t>
      </w:r>
      <w:r w:rsidR="00E56C3B">
        <w:rPr>
          <w:rFonts w:ascii="Times New Roman" w:hAnsi="Times New Roman" w:cstheme="minorBidi"/>
          <w:sz w:val="24"/>
        </w:rPr>
        <w:t>. It’s also</w:t>
      </w:r>
      <w:r w:rsidRPr="004B3878">
        <w:rPr>
          <w:rFonts w:ascii="Times New Roman" w:hAnsi="Times New Roman" w:cstheme="minorBidi"/>
          <w:sz w:val="24"/>
        </w:rPr>
        <w:t xml:space="preserve"> possible the marriage took place </w:t>
      </w:r>
      <w:r w:rsidR="00A41860">
        <w:rPr>
          <w:rFonts w:ascii="Times New Roman" w:hAnsi="Times New Roman" w:cstheme="minorBidi"/>
          <w:sz w:val="24"/>
        </w:rPr>
        <w:t>a year or two later</w:t>
      </w:r>
      <w:r w:rsidR="003D1613">
        <w:rPr>
          <w:rFonts w:ascii="Times New Roman" w:hAnsi="Times New Roman" w:cstheme="minorBidi"/>
          <w:sz w:val="24"/>
        </w:rPr>
        <w:t xml:space="preserve"> and their children were born in the 1650s</w:t>
      </w:r>
      <w:r w:rsidRPr="004B3878">
        <w:rPr>
          <w:rFonts w:ascii="Times New Roman" w:hAnsi="Times New Roman" w:cstheme="minorBidi"/>
          <w:sz w:val="24"/>
        </w:rPr>
        <w:t>.</w:t>
      </w:r>
      <w:r w:rsidR="00490125">
        <w:rPr>
          <w:rStyle w:val="FootnoteReference"/>
          <w:rFonts w:ascii="Times New Roman" w:hAnsi="Times New Roman" w:cstheme="minorBidi"/>
          <w:sz w:val="24"/>
        </w:rPr>
        <w:footnoteReference w:id="3"/>
      </w:r>
    </w:p>
    <w:p w14:paraId="29308C75" w14:textId="0C09F0B4" w:rsidR="001128B6" w:rsidRDefault="001128B6" w:rsidP="004B3878">
      <w:pPr>
        <w:rPr>
          <w:rFonts w:ascii="Times New Roman" w:hAnsi="Times New Roman" w:cstheme="minorBidi"/>
          <w:sz w:val="24"/>
        </w:rPr>
      </w:pPr>
      <w:r>
        <w:rPr>
          <w:rFonts w:ascii="Times New Roman" w:hAnsi="Times New Roman" w:cstheme="minorBidi"/>
          <w:sz w:val="24"/>
        </w:rPr>
        <w:t xml:space="preserve">At some point </w:t>
      </w:r>
      <w:r w:rsidR="009D5ADA">
        <w:rPr>
          <w:rFonts w:ascii="Times New Roman" w:hAnsi="Times New Roman" w:cstheme="minorBidi"/>
          <w:sz w:val="24"/>
        </w:rPr>
        <w:t xml:space="preserve">between </w:t>
      </w:r>
      <w:r>
        <w:rPr>
          <w:rFonts w:ascii="Times New Roman" w:hAnsi="Times New Roman" w:cstheme="minorBidi"/>
          <w:sz w:val="24"/>
        </w:rPr>
        <w:t>1652</w:t>
      </w:r>
      <w:r w:rsidR="009D5ADA">
        <w:rPr>
          <w:rFonts w:ascii="Times New Roman" w:hAnsi="Times New Roman" w:cstheme="minorBidi"/>
          <w:sz w:val="24"/>
        </w:rPr>
        <w:t xml:space="preserve"> and 1662</w:t>
      </w:r>
      <w:r>
        <w:rPr>
          <w:rFonts w:ascii="Times New Roman" w:hAnsi="Times New Roman" w:cstheme="minorBidi"/>
          <w:sz w:val="24"/>
        </w:rPr>
        <w:t xml:space="preserve">, </w:t>
      </w:r>
      <w:r w:rsidR="00E56C3B">
        <w:rPr>
          <w:rFonts w:ascii="Times New Roman" w:hAnsi="Times New Roman" w:cstheme="minorBidi"/>
          <w:sz w:val="24"/>
        </w:rPr>
        <w:t xml:space="preserve">Edward Starbuck gave </w:t>
      </w:r>
      <w:r>
        <w:rPr>
          <w:rFonts w:ascii="Times New Roman" w:hAnsi="Times New Roman" w:cstheme="minorBidi"/>
          <w:sz w:val="24"/>
        </w:rPr>
        <w:t xml:space="preserve">Joseph Austin </w:t>
      </w:r>
      <w:r w:rsidR="00E56C3B">
        <w:rPr>
          <w:rFonts w:ascii="Times New Roman" w:hAnsi="Times New Roman" w:cstheme="minorBidi"/>
          <w:sz w:val="24"/>
        </w:rPr>
        <w:t>his</w:t>
      </w:r>
      <w:r>
        <w:rPr>
          <w:rFonts w:ascii="Times New Roman" w:hAnsi="Times New Roman" w:cstheme="minorBidi"/>
          <w:sz w:val="24"/>
        </w:rPr>
        <w:t xml:space="preserve"> twenty acres on the Back River. No deed </w:t>
      </w:r>
      <w:r w:rsidR="00E56C3B">
        <w:rPr>
          <w:rFonts w:ascii="Times New Roman" w:hAnsi="Times New Roman" w:cstheme="minorBidi"/>
          <w:sz w:val="24"/>
        </w:rPr>
        <w:t>has been</w:t>
      </w:r>
      <w:r>
        <w:rPr>
          <w:rFonts w:ascii="Times New Roman" w:hAnsi="Times New Roman" w:cstheme="minorBidi"/>
          <w:sz w:val="24"/>
        </w:rPr>
        <w:t xml:space="preserve"> found which conveyed th</w:t>
      </w:r>
      <w:r w:rsidR="009D5ADA">
        <w:rPr>
          <w:rFonts w:ascii="Times New Roman" w:hAnsi="Times New Roman" w:cstheme="minorBidi"/>
          <w:sz w:val="24"/>
        </w:rPr>
        <w:t>at</w:t>
      </w:r>
      <w:r>
        <w:rPr>
          <w:rFonts w:ascii="Times New Roman" w:hAnsi="Times New Roman" w:cstheme="minorBidi"/>
          <w:sz w:val="24"/>
        </w:rPr>
        <w:t xml:space="preserve"> land, but a later entry in the town records mentioned th</w:t>
      </w:r>
      <w:r w:rsidR="009D5ADA">
        <w:rPr>
          <w:rFonts w:ascii="Times New Roman" w:hAnsi="Times New Roman" w:cstheme="minorBidi"/>
          <w:sz w:val="24"/>
        </w:rPr>
        <w:t>e</w:t>
      </w:r>
      <w:r>
        <w:rPr>
          <w:rFonts w:ascii="Times New Roman" w:hAnsi="Times New Roman" w:cstheme="minorBidi"/>
          <w:sz w:val="24"/>
        </w:rPr>
        <w:t xml:space="preserve"> </w:t>
      </w:r>
      <w:r w:rsidR="009D5ADA">
        <w:rPr>
          <w:rFonts w:ascii="Times New Roman" w:hAnsi="Times New Roman" w:cstheme="minorBidi"/>
          <w:sz w:val="24"/>
        </w:rPr>
        <w:t>conveyance</w:t>
      </w:r>
      <w:r>
        <w:rPr>
          <w:rFonts w:ascii="Times New Roman" w:hAnsi="Times New Roman" w:cstheme="minorBidi"/>
          <w:sz w:val="24"/>
        </w:rPr>
        <w:t xml:space="preserve"> by </w:t>
      </w:r>
      <w:r w:rsidR="00E56C3B">
        <w:rPr>
          <w:rFonts w:ascii="Times New Roman" w:hAnsi="Times New Roman" w:cstheme="minorBidi"/>
          <w:sz w:val="24"/>
        </w:rPr>
        <w:t xml:space="preserve">essentially </w:t>
      </w:r>
      <w:r>
        <w:rPr>
          <w:rFonts w:ascii="Times New Roman" w:hAnsi="Times New Roman" w:cstheme="minorBidi"/>
          <w:sz w:val="24"/>
        </w:rPr>
        <w:t xml:space="preserve">stating </w:t>
      </w:r>
      <w:r w:rsidR="008230DC">
        <w:rPr>
          <w:rFonts w:ascii="Times New Roman" w:hAnsi="Times New Roman" w:cstheme="minorBidi"/>
          <w:sz w:val="24"/>
        </w:rPr>
        <w:t xml:space="preserve">the </w:t>
      </w:r>
      <w:r w:rsidR="009D5ADA">
        <w:rPr>
          <w:rFonts w:ascii="Times New Roman" w:hAnsi="Times New Roman" w:cstheme="minorBidi"/>
          <w:sz w:val="24"/>
        </w:rPr>
        <w:t>twenty-acre</w:t>
      </w:r>
      <w:r w:rsidR="00C00DF9">
        <w:rPr>
          <w:rFonts w:ascii="Times New Roman" w:hAnsi="Times New Roman" w:cstheme="minorBidi"/>
          <w:sz w:val="24"/>
        </w:rPr>
        <w:t xml:space="preserve"> parcel</w:t>
      </w:r>
      <w:r>
        <w:rPr>
          <w:rFonts w:ascii="Times New Roman" w:hAnsi="Times New Roman" w:cstheme="minorBidi"/>
          <w:sz w:val="24"/>
        </w:rPr>
        <w:t xml:space="preserve"> </w:t>
      </w:r>
      <w:r w:rsidR="008230DC">
        <w:rPr>
          <w:rFonts w:ascii="Times New Roman" w:hAnsi="Times New Roman" w:cstheme="minorBidi"/>
          <w:sz w:val="24"/>
        </w:rPr>
        <w:t xml:space="preserve">Edward owned </w:t>
      </w:r>
      <w:r>
        <w:rPr>
          <w:rFonts w:ascii="Times New Roman" w:hAnsi="Times New Roman" w:cstheme="minorBidi"/>
          <w:sz w:val="24"/>
        </w:rPr>
        <w:t>on the Back River</w:t>
      </w:r>
      <w:r w:rsidR="008230DC">
        <w:rPr>
          <w:rFonts w:ascii="Times New Roman" w:hAnsi="Times New Roman" w:cstheme="minorBidi"/>
          <w:sz w:val="24"/>
        </w:rPr>
        <w:t>,</w:t>
      </w:r>
      <w:r>
        <w:rPr>
          <w:rFonts w:ascii="Times New Roman" w:hAnsi="Times New Roman" w:cstheme="minorBidi"/>
          <w:sz w:val="24"/>
        </w:rPr>
        <w:t xml:space="preserve"> which </w:t>
      </w:r>
      <w:r w:rsidR="008230DC">
        <w:rPr>
          <w:rFonts w:ascii="Times New Roman" w:hAnsi="Times New Roman" w:cstheme="minorBidi"/>
          <w:sz w:val="24"/>
        </w:rPr>
        <w:t xml:space="preserve">he had previously </w:t>
      </w:r>
      <w:r>
        <w:rPr>
          <w:rFonts w:ascii="Times New Roman" w:hAnsi="Times New Roman" w:cstheme="minorBidi"/>
          <w:sz w:val="24"/>
        </w:rPr>
        <w:t>gifted to Joseph Austin</w:t>
      </w:r>
      <w:r w:rsidR="008230DC">
        <w:rPr>
          <w:rFonts w:ascii="Times New Roman" w:hAnsi="Times New Roman" w:cstheme="minorBidi"/>
          <w:sz w:val="24"/>
        </w:rPr>
        <w:t>,</w:t>
      </w:r>
      <w:r>
        <w:rPr>
          <w:rFonts w:ascii="Times New Roman" w:hAnsi="Times New Roman" w:cstheme="minorBidi"/>
          <w:sz w:val="24"/>
        </w:rPr>
        <w:t xml:space="preserve"> was regifted to Humphrey Varney</w:t>
      </w:r>
      <w:r w:rsidR="009D5ADA">
        <w:rPr>
          <w:rFonts w:ascii="Times New Roman" w:hAnsi="Times New Roman" w:cstheme="minorBidi"/>
          <w:sz w:val="24"/>
        </w:rPr>
        <w:t xml:space="preserve"> on 11 May 1664</w:t>
      </w:r>
      <w:r>
        <w:rPr>
          <w:rFonts w:ascii="Times New Roman" w:hAnsi="Times New Roman" w:cstheme="minorBidi"/>
          <w:sz w:val="24"/>
        </w:rPr>
        <w:t>.</w:t>
      </w:r>
      <w:r>
        <w:rPr>
          <w:rStyle w:val="FootnoteReference"/>
          <w:rFonts w:ascii="Times New Roman" w:hAnsi="Times New Roman" w:cstheme="minorBidi"/>
          <w:sz w:val="24"/>
        </w:rPr>
        <w:footnoteReference w:id="4"/>
      </w:r>
      <w:r>
        <w:rPr>
          <w:rFonts w:ascii="Times New Roman" w:hAnsi="Times New Roman" w:cstheme="minorBidi"/>
          <w:sz w:val="24"/>
        </w:rPr>
        <w:t xml:space="preserve"> That’s the </w:t>
      </w:r>
      <w:r w:rsidR="00726FBA">
        <w:rPr>
          <w:rFonts w:ascii="Times New Roman" w:hAnsi="Times New Roman" w:cstheme="minorBidi"/>
          <w:sz w:val="24"/>
        </w:rPr>
        <w:t xml:space="preserve">only </w:t>
      </w:r>
      <w:r>
        <w:rPr>
          <w:rFonts w:ascii="Times New Roman" w:hAnsi="Times New Roman" w:cstheme="minorBidi"/>
          <w:sz w:val="24"/>
        </w:rPr>
        <w:t xml:space="preserve">proof </w:t>
      </w:r>
      <w:r w:rsidR="00C00DF9">
        <w:rPr>
          <w:rFonts w:ascii="Times New Roman" w:hAnsi="Times New Roman" w:cstheme="minorBidi"/>
          <w:sz w:val="24"/>
        </w:rPr>
        <w:t xml:space="preserve">on record that </w:t>
      </w:r>
      <w:r>
        <w:rPr>
          <w:rFonts w:ascii="Times New Roman" w:hAnsi="Times New Roman" w:cstheme="minorBidi"/>
          <w:sz w:val="24"/>
        </w:rPr>
        <w:t xml:space="preserve">Joseph Austin </w:t>
      </w:r>
      <w:r w:rsidR="00E56C3B">
        <w:rPr>
          <w:rFonts w:ascii="Times New Roman" w:hAnsi="Times New Roman" w:cstheme="minorBidi"/>
          <w:sz w:val="24"/>
        </w:rPr>
        <w:t>received</w:t>
      </w:r>
      <w:r>
        <w:rPr>
          <w:rFonts w:ascii="Times New Roman" w:hAnsi="Times New Roman" w:cstheme="minorBidi"/>
          <w:sz w:val="24"/>
        </w:rPr>
        <w:t xml:space="preserve"> </w:t>
      </w:r>
      <w:r w:rsidR="00E56C3B">
        <w:rPr>
          <w:rFonts w:ascii="Times New Roman" w:hAnsi="Times New Roman" w:cstheme="minorBidi"/>
          <w:sz w:val="24"/>
        </w:rPr>
        <w:t>Edward Starbuck’s</w:t>
      </w:r>
      <w:r>
        <w:rPr>
          <w:rFonts w:ascii="Times New Roman" w:hAnsi="Times New Roman" w:cstheme="minorBidi"/>
          <w:sz w:val="24"/>
        </w:rPr>
        <w:t xml:space="preserve"> twenty </w:t>
      </w:r>
      <w:r w:rsidR="00C00DF9">
        <w:rPr>
          <w:rFonts w:ascii="Times New Roman" w:hAnsi="Times New Roman" w:cstheme="minorBidi"/>
          <w:sz w:val="24"/>
        </w:rPr>
        <w:t xml:space="preserve">Back River </w:t>
      </w:r>
      <w:r>
        <w:rPr>
          <w:rFonts w:ascii="Times New Roman" w:hAnsi="Times New Roman" w:cstheme="minorBidi"/>
          <w:sz w:val="24"/>
        </w:rPr>
        <w:t>acres</w:t>
      </w:r>
      <w:r w:rsidR="009D5ADA">
        <w:rPr>
          <w:rFonts w:ascii="Times New Roman" w:hAnsi="Times New Roman" w:cstheme="minorBidi"/>
          <w:sz w:val="24"/>
        </w:rPr>
        <w:t xml:space="preserve">. </w:t>
      </w:r>
      <w:r w:rsidR="00C04B78">
        <w:rPr>
          <w:rFonts w:ascii="Times New Roman" w:hAnsi="Times New Roman" w:cstheme="minorBidi"/>
          <w:sz w:val="24"/>
        </w:rPr>
        <w:t>The witness to th</w:t>
      </w:r>
      <w:r w:rsidR="009D5ADA">
        <w:rPr>
          <w:rFonts w:ascii="Times New Roman" w:hAnsi="Times New Roman" w:cstheme="minorBidi"/>
          <w:sz w:val="24"/>
        </w:rPr>
        <w:t>at</w:t>
      </w:r>
      <w:r w:rsidR="00C04B78">
        <w:rPr>
          <w:rFonts w:ascii="Times New Roman" w:hAnsi="Times New Roman" w:cstheme="minorBidi"/>
          <w:sz w:val="24"/>
        </w:rPr>
        <w:t xml:space="preserve"> </w:t>
      </w:r>
      <w:r w:rsidR="009D5ADA">
        <w:rPr>
          <w:rFonts w:ascii="Times New Roman" w:hAnsi="Times New Roman" w:cstheme="minorBidi"/>
          <w:sz w:val="24"/>
        </w:rPr>
        <w:t xml:space="preserve">1664 </w:t>
      </w:r>
      <w:r w:rsidR="00C04B78">
        <w:rPr>
          <w:rFonts w:ascii="Times New Roman" w:hAnsi="Times New Roman" w:cstheme="minorBidi"/>
          <w:sz w:val="24"/>
        </w:rPr>
        <w:t xml:space="preserve">document was William </w:t>
      </w:r>
      <w:proofErr w:type="spellStart"/>
      <w:r w:rsidR="00C04B78">
        <w:rPr>
          <w:rFonts w:ascii="Times New Roman" w:hAnsi="Times New Roman" w:cstheme="minorBidi"/>
          <w:sz w:val="24"/>
        </w:rPr>
        <w:t>Pomfrett</w:t>
      </w:r>
      <w:proofErr w:type="spellEnd"/>
      <w:r w:rsidR="00C04B78">
        <w:rPr>
          <w:rFonts w:ascii="Times New Roman" w:hAnsi="Times New Roman" w:cstheme="minorBidi"/>
          <w:sz w:val="24"/>
        </w:rPr>
        <w:t>. There is a duplicate of that record in the Rockingham County land and property records which states the original was presented for recording in December 1699.</w:t>
      </w:r>
      <w:r w:rsidR="00C04B78">
        <w:rPr>
          <w:rStyle w:val="FootnoteReference"/>
          <w:rFonts w:ascii="Times New Roman" w:hAnsi="Times New Roman" w:cstheme="minorBidi"/>
          <w:sz w:val="24"/>
        </w:rPr>
        <w:footnoteReference w:id="5"/>
      </w:r>
    </w:p>
    <w:p w14:paraId="15865D0E" w14:textId="77777777" w:rsidR="001128B6" w:rsidRPr="004B3878" w:rsidRDefault="001128B6" w:rsidP="004B3878">
      <w:pPr>
        <w:rPr>
          <w:rFonts w:ascii="Times New Roman" w:hAnsi="Times New Roman" w:cstheme="minorBidi"/>
          <w:sz w:val="24"/>
        </w:rPr>
      </w:pPr>
    </w:p>
    <w:p w14:paraId="069ED74E" w14:textId="77777777" w:rsidR="00E56C3B" w:rsidRDefault="004B3878" w:rsidP="004B3878">
      <w:pPr>
        <w:rPr>
          <w:rFonts w:ascii="Times New Roman" w:hAnsi="Times New Roman" w:cstheme="minorBidi"/>
          <w:sz w:val="24"/>
        </w:rPr>
      </w:pPr>
      <w:r w:rsidRPr="004B3878">
        <w:rPr>
          <w:rFonts w:ascii="Times New Roman" w:hAnsi="Times New Roman" w:cstheme="minorBidi"/>
          <w:sz w:val="24"/>
        </w:rPr>
        <w:t>After only a few years of marriage, Joseph Austin died in 1662.</w:t>
      </w:r>
      <w:r w:rsidR="00E47A9E">
        <w:rPr>
          <w:rStyle w:val="FootnoteReference"/>
          <w:rFonts w:ascii="Times New Roman" w:hAnsi="Times New Roman" w:cstheme="minorBidi"/>
          <w:sz w:val="24"/>
        </w:rPr>
        <w:footnoteReference w:id="6"/>
      </w:r>
      <w:r w:rsidRPr="004B3878">
        <w:rPr>
          <w:rFonts w:ascii="Times New Roman" w:hAnsi="Times New Roman" w:cstheme="minorBidi"/>
          <w:sz w:val="24"/>
        </w:rPr>
        <w:t xml:space="preserve"> </w:t>
      </w:r>
      <w:r w:rsidR="00E47A9E">
        <w:rPr>
          <w:rFonts w:ascii="Times New Roman" w:hAnsi="Times New Roman" w:cstheme="minorBidi"/>
          <w:sz w:val="24"/>
        </w:rPr>
        <w:t>His</w:t>
      </w:r>
      <w:r w:rsidRPr="004B3878">
        <w:rPr>
          <w:rFonts w:ascii="Times New Roman" w:hAnsi="Times New Roman" w:cstheme="minorBidi"/>
          <w:sz w:val="24"/>
        </w:rPr>
        <w:t xml:space="preserve"> transcribed probate includes his inventory which </w:t>
      </w:r>
      <w:r w:rsidR="009D5ADA">
        <w:rPr>
          <w:rFonts w:ascii="Times New Roman" w:hAnsi="Times New Roman" w:cstheme="minorBidi"/>
          <w:sz w:val="24"/>
        </w:rPr>
        <w:t>shows</w:t>
      </w:r>
      <w:r w:rsidRPr="004B3878">
        <w:rPr>
          <w:rFonts w:ascii="Times New Roman" w:hAnsi="Times New Roman" w:cstheme="minorBidi"/>
          <w:sz w:val="24"/>
        </w:rPr>
        <w:t xml:space="preserve"> he died with </w:t>
      </w:r>
      <w:r w:rsidR="001128B6">
        <w:rPr>
          <w:rFonts w:ascii="Times New Roman" w:hAnsi="Times New Roman" w:cstheme="minorBidi"/>
          <w:sz w:val="24"/>
        </w:rPr>
        <w:t xml:space="preserve">several pieces of property including </w:t>
      </w:r>
      <w:r w:rsidRPr="004B3878">
        <w:rPr>
          <w:rFonts w:ascii="Times New Roman" w:hAnsi="Times New Roman" w:cstheme="minorBidi"/>
          <w:sz w:val="24"/>
        </w:rPr>
        <w:t>thirty acres of land on the Back River.</w:t>
      </w:r>
      <w:r w:rsidR="00E47A9E">
        <w:rPr>
          <w:rStyle w:val="FootnoteReference"/>
          <w:rFonts w:ascii="Times New Roman" w:hAnsi="Times New Roman" w:cstheme="minorBidi"/>
          <w:sz w:val="24"/>
        </w:rPr>
        <w:footnoteReference w:id="7"/>
      </w:r>
      <w:r w:rsidRPr="004B3878">
        <w:rPr>
          <w:rFonts w:ascii="Times New Roman" w:hAnsi="Times New Roman" w:cstheme="minorBidi"/>
          <w:sz w:val="24"/>
        </w:rPr>
        <w:t xml:space="preserve"> </w:t>
      </w:r>
      <w:r w:rsidR="00E47A9E">
        <w:rPr>
          <w:rFonts w:ascii="Times New Roman" w:hAnsi="Times New Roman" w:cstheme="minorBidi"/>
          <w:sz w:val="24"/>
        </w:rPr>
        <w:t xml:space="preserve">Because this is a transcribed will, it’s possible the thirty acres should have been </w:t>
      </w:r>
      <w:r w:rsidR="00726FBA">
        <w:rPr>
          <w:rFonts w:ascii="Times New Roman" w:hAnsi="Times New Roman" w:cstheme="minorBidi"/>
          <w:sz w:val="24"/>
        </w:rPr>
        <w:t xml:space="preserve">written </w:t>
      </w:r>
      <w:r w:rsidR="00E47A9E">
        <w:rPr>
          <w:rFonts w:ascii="Times New Roman" w:hAnsi="Times New Roman" w:cstheme="minorBidi"/>
          <w:sz w:val="24"/>
        </w:rPr>
        <w:t xml:space="preserve">twenty. Either that or Joseph purchased </w:t>
      </w:r>
      <w:r w:rsidR="00E56C3B">
        <w:rPr>
          <w:rFonts w:ascii="Times New Roman" w:hAnsi="Times New Roman" w:cstheme="minorBidi"/>
          <w:sz w:val="24"/>
        </w:rPr>
        <w:t xml:space="preserve">an </w:t>
      </w:r>
      <w:r w:rsidR="00726FBA">
        <w:rPr>
          <w:rFonts w:ascii="Times New Roman" w:hAnsi="Times New Roman" w:cstheme="minorBidi"/>
          <w:sz w:val="24"/>
        </w:rPr>
        <w:t xml:space="preserve">additional </w:t>
      </w:r>
      <w:r w:rsidR="00E56C3B">
        <w:rPr>
          <w:rFonts w:ascii="Times New Roman" w:hAnsi="Times New Roman" w:cstheme="minorBidi"/>
          <w:sz w:val="24"/>
        </w:rPr>
        <w:t xml:space="preserve">ten </w:t>
      </w:r>
      <w:r w:rsidR="00726FBA">
        <w:rPr>
          <w:rFonts w:ascii="Times New Roman" w:hAnsi="Times New Roman" w:cstheme="minorBidi"/>
          <w:sz w:val="24"/>
        </w:rPr>
        <w:t>Back River</w:t>
      </w:r>
      <w:r w:rsidR="00C04B78">
        <w:rPr>
          <w:rFonts w:ascii="Times New Roman" w:hAnsi="Times New Roman" w:cstheme="minorBidi"/>
          <w:sz w:val="24"/>
        </w:rPr>
        <w:t xml:space="preserve"> </w:t>
      </w:r>
      <w:r w:rsidR="00E47A9E">
        <w:rPr>
          <w:rFonts w:ascii="Times New Roman" w:hAnsi="Times New Roman" w:cstheme="minorBidi"/>
          <w:sz w:val="24"/>
        </w:rPr>
        <w:t xml:space="preserve">acres </w:t>
      </w:r>
      <w:r w:rsidR="00C04B78">
        <w:rPr>
          <w:rFonts w:ascii="Times New Roman" w:hAnsi="Times New Roman" w:cstheme="minorBidi"/>
          <w:sz w:val="24"/>
        </w:rPr>
        <w:t xml:space="preserve">from someone </w:t>
      </w:r>
      <w:r w:rsidR="009D5ADA">
        <w:rPr>
          <w:rFonts w:ascii="Times New Roman" w:hAnsi="Times New Roman" w:cstheme="minorBidi"/>
          <w:sz w:val="24"/>
        </w:rPr>
        <w:t>other than Edward Starbuck</w:t>
      </w:r>
      <w:r w:rsidR="00E47A9E">
        <w:rPr>
          <w:rFonts w:ascii="Times New Roman" w:hAnsi="Times New Roman" w:cstheme="minorBidi"/>
          <w:sz w:val="24"/>
        </w:rPr>
        <w:t>.</w:t>
      </w:r>
      <w:r w:rsidR="00B212E2">
        <w:rPr>
          <w:rFonts w:ascii="Times New Roman" w:hAnsi="Times New Roman" w:cstheme="minorBidi"/>
          <w:sz w:val="24"/>
        </w:rPr>
        <w:t xml:space="preserve"> </w:t>
      </w:r>
      <w:r w:rsidR="00613E5A">
        <w:rPr>
          <w:rFonts w:ascii="Times New Roman" w:hAnsi="Times New Roman" w:cstheme="minorBidi"/>
          <w:sz w:val="24"/>
        </w:rPr>
        <w:t xml:space="preserve">The only division of the Back River acres was in 1642 and Joseph Austin was not </w:t>
      </w:r>
      <w:r w:rsidR="00E56C3B">
        <w:rPr>
          <w:rFonts w:ascii="Times New Roman" w:hAnsi="Times New Roman" w:cstheme="minorBidi"/>
          <w:sz w:val="24"/>
        </w:rPr>
        <w:t xml:space="preserve">living </w:t>
      </w:r>
      <w:r w:rsidR="00613E5A">
        <w:rPr>
          <w:rFonts w:ascii="Times New Roman" w:hAnsi="Times New Roman" w:cstheme="minorBidi"/>
          <w:sz w:val="24"/>
        </w:rPr>
        <w:t xml:space="preserve">in Dover </w:t>
      </w:r>
      <w:r w:rsidR="00E56C3B">
        <w:rPr>
          <w:rFonts w:ascii="Times New Roman" w:hAnsi="Times New Roman" w:cstheme="minorBidi"/>
          <w:sz w:val="24"/>
        </w:rPr>
        <w:t xml:space="preserve">at that time </w:t>
      </w:r>
      <w:r w:rsidR="00613E5A">
        <w:rPr>
          <w:rFonts w:ascii="Times New Roman" w:hAnsi="Times New Roman" w:cstheme="minorBidi"/>
          <w:sz w:val="24"/>
        </w:rPr>
        <w:t xml:space="preserve">and </w:t>
      </w:r>
      <w:r w:rsidR="00E56C3B">
        <w:rPr>
          <w:rFonts w:ascii="Times New Roman" w:hAnsi="Times New Roman" w:cstheme="minorBidi"/>
          <w:sz w:val="24"/>
        </w:rPr>
        <w:t xml:space="preserve">was </w:t>
      </w:r>
      <w:r w:rsidR="00613E5A">
        <w:rPr>
          <w:rFonts w:ascii="Times New Roman" w:hAnsi="Times New Roman" w:cstheme="minorBidi"/>
          <w:sz w:val="24"/>
        </w:rPr>
        <w:t xml:space="preserve">not on the list of recipients. </w:t>
      </w:r>
    </w:p>
    <w:p w14:paraId="7495DE6C" w14:textId="77777777" w:rsidR="00E56C3B" w:rsidRDefault="00E56C3B" w:rsidP="004B3878">
      <w:pPr>
        <w:rPr>
          <w:rFonts w:ascii="Times New Roman" w:hAnsi="Times New Roman" w:cstheme="minorBidi"/>
          <w:sz w:val="24"/>
        </w:rPr>
      </w:pPr>
    </w:p>
    <w:p w14:paraId="38E9881F" w14:textId="2EF8E82D" w:rsidR="00B212E2" w:rsidRDefault="00C04B78" w:rsidP="004B3878">
      <w:pPr>
        <w:rPr>
          <w:rFonts w:ascii="Times New Roman" w:hAnsi="Times New Roman" w:cstheme="minorBidi"/>
          <w:sz w:val="24"/>
        </w:rPr>
      </w:pPr>
      <w:r>
        <w:rPr>
          <w:rFonts w:ascii="Times New Roman" w:hAnsi="Times New Roman" w:cstheme="minorBidi"/>
          <w:sz w:val="24"/>
        </w:rPr>
        <w:t xml:space="preserve">In March of </w:t>
      </w:r>
      <w:r w:rsidR="004B3878" w:rsidRPr="004B3878">
        <w:rPr>
          <w:rFonts w:ascii="Times New Roman" w:hAnsi="Times New Roman" w:cstheme="minorBidi"/>
          <w:sz w:val="24"/>
        </w:rPr>
        <w:t>1664</w:t>
      </w:r>
      <w:r>
        <w:rPr>
          <w:rFonts w:ascii="Times New Roman" w:hAnsi="Times New Roman" w:cstheme="minorBidi"/>
          <w:sz w:val="24"/>
        </w:rPr>
        <w:t>,</w:t>
      </w:r>
      <w:r w:rsidR="004B3878" w:rsidRPr="004B3878">
        <w:rPr>
          <w:rFonts w:ascii="Times New Roman" w:hAnsi="Times New Roman" w:cstheme="minorBidi"/>
          <w:sz w:val="24"/>
        </w:rPr>
        <w:t xml:space="preserve"> the widowed Sarah Starbuck Austin married Humphrey Varney in Dover</w:t>
      </w:r>
      <w:r w:rsidR="00E56C3B">
        <w:rPr>
          <w:rFonts w:ascii="Times New Roman" w:hAnsi="Times New Roman" w:cstheme="minorBidi"/>
          <w:sz w:val="24"/>
        </w:rPr>
        <w:t xml:space="preserve">. According to the document dated 11 May 1664, Humphrey received the same Back River acreage Edward had given to Joseph Austin </w:t>
      </w:r>
      <w:r w:rsidR="009D5ADA">
        <w:rPr>
          <w:rFonts w:ascii="Times New Roman" w:hAnsi="Times New Roman" w:cstheme="minorBidi"/>
          <w:sz w:val="24"/>
        </w:rPr>
        <w:t xml:space="preserve">two months </w:t>
      </w:r>
      <w:r w:rsidR="00E56C3B">
        <w:rPr>
          <w:rFonts w:ascii="Times New Roman" w:hAnsi="Times New Roman" w:cstheme="minorBidi"/>
          <w:sz w:val="24"/>
        </w:rPr>
        <w:t>after he married Sarah</w:t>
      </w:r>
      <w:r w:rsidR="004B3878" w:rsidRPr="004B3878">
        <w:rPr>
          <w:rFonts w:ascii="Times New Roman" w:hAnsi="Times New Roman" w:cstheme="minorBidi"/>
          <w:sz w:val="24"/>
        </w:rPr>
        <w:t>.</w:t>
      </w:r>
      <w:r w:rsidR="00B212E2">
        <w:rPr>
          <w:rStyle w:val="FootnoteReference"/>
          <w:rFonts w:ascii="Times New Roman" w:hAnsi="Times New Roman" w:cstheme="minorBidi"/>
          <w:sz w:val="24"/>
        </w:rPr>
        <w:footnoteReference w:id="8"/>
      </w:r>
    </w:p>
    <w:p w14:paraId="4CCBA4EA" w14:textId="77777777" w:rsidR="00BE020D" w:rsidRDefault="00BE020D" w:rsidP="004B3878">
      <w:pPr>
        <w:rPr>
          <w:rFonts w:ascii="Times New Roman" w:hAnsi="Times New Roman" w:cstheme="minorBidi"/>
          <w:sz w:val="24"/>
        </w:rPr>
      </w:pPr>
    </w:p>
    <w:p w14:paraId="7217E90C" w14:textId="00712890" w:rsidR="00B212E2" w:rsidRDefault="00B212E2" w:rsidP="00B212E2">
      <w:pPr>
        <w:rPr>
          <w:rFonts w:ascii="Times New Roman" w:hAnsi="Times New Roman" w:cstheme="minorBidi"/>
          <w:sz w:val="24"/>
        </w:rPr>
      </w:pPr>
      <w:r w:rsidRPr="004B3878">
        <w:rPr>
          <w:rFonts w:ascii="Times New Roman" w:hAnsi="Times New Roman" w:cstheme="minorBidi"/>
          <w:sz w:val="24"/>
        </w:rPr>
        <w:t>I</w:t>
      </w:r>
      <w:r w:rsidR="00E56C3B">
        <w:rPr>
          <w:rFonts w:ascii="Times New Roman" w:hAnsi="Times New Roman" w:cstheme="minorBidi"/>
          <w:sz w:val="24"/>
        </w:rPr>
        <w:t xml:space="preserve">n early </w:t>
      </w:r>
      <w:r w:rsidRPr="004B3878">
        <w:rPr>
          <w:rFonts w:ascii="Times New Roman" w:hAnsi="Times New Roman" w:cstheme="minorBidi"/>
          <w:sz w:val="24"/>
        </w:rPr>
        <w:t>16</w:t>
      </w:r>
      <w:r w:rsidR="00E56C3B">
        <w:rPr>
          <w:rFonts w:ascii="Times New Roman" w:hAnsi="Times New Roman" w:cstheme="minorBidi"/>
          <w:sz w:val="24"/>
        </w:rPr>
        <w:t>96,</w:t>
      </w:r>
      <w:r w:rsidRPr="004B3878">
        <w:rPr>
          <w:rFonts w:ascii="Times New Roman" w:hAnsi="Times New Roman" w:cstheme="minorBidi"/>
          <w:sz w:val="24"/>
        </w:rPr>
        <w:t xml:space="preserve"> the land </w:t>
      </w:r>
      <w:r>
        <w:rPr>
          <w:rFonts w:ascii="Times New Roman" w:hAnsi="Times New Roman" w:cstheme="minorBidi"/>
          <w:sz w:val="24"/>
        </w:rPr>
        <w:t xml:space="preserve">Edward Starbuck had on the Back River </w:t>
      </w:r>
      <w:r w:rsidRPr="004B3878">
        <w:rPr>
          <w:rFonts w:ascii="Times New Roman" w:hAnsi="Times New Roman" w:cstheme="minorBidi"/>
          <w:sz w:val="24"/>
        </w:rPr>
        <w:t>is again mentioned by description in the town</w:t>
      </w:r>
      <w:r>
        <w:rPr>
          <w:rFonts w:ascii="Times New Roman" w:hAnsi="Times New Roman" w:cstheme="minorBidi"/>
          <w:sz w:val="24"/>
        </w:rPr>
        <w:t xml:space="preserve"> records</w:t>
      </w:r>
      <w:r w:rsidRPr="004B3878">
        <w:rPr>
          <w:rFonts w:ascii="Times New Roman" w:hAnsi="Times New Roman" w:cstheme="minorBidi"/>
          <w:sz w:val="24"/>
        </w:rPr>
        <w:t>.</w:t>
      </w:r>
      <w:r>
        <w:rPr>
          <w:rStyle w:val="FootnoteReference"/>
          <w:rFonts w:ascii="Times New Roman" w:hAnsi="Times New Roman" w:cstheme="minorBidi"/>
          <w:sz w:val="24"/>
        </w:rPr>
        <w:footnoteReference w:id="9"/>
      </w:r>
      <w:r w:rsidRPr="004B3878">
        <w:rPr>
          <w:rFonts w:ascii="Times New Roman" w:hAnsi="Times New Roman" w:cstheme="minorBidi"/>
          <w:sz w:val="24"/>
        </w:rPr>
        <w:t xml:space="preserve"> </w:t>
      </w:r>
      <w:r>
        <w:rPr>
          <w:rFonts w:ascii="Times New Roman" w:hAnsi="Times New Roman" w:cstheme="minorBidi"/>
          <w:sz w:val="24"/>
        </w:rPr>
        <w:t>I</w:t>
      </w:r>
      <w:r w:rsidRPr="004B3878">
        <w:rPr>
          <w:rFonts w:ascii="Times New Roman" w:hAnsi="Times New Roman" w:cstheme="minorBidi"/>
          <w:sz w:val="24"/>
        </w:rPr>
        <w:t>t appears a question arose about the ownership of</w:t>
      </w:r>
      <w:r w:rsidR="00866E6F">
        <w:rPr>
          <w:rFonts w:ascii="Times New Roman" w:hAnsi="Times New Roman" w:cstheme="minorBidi"/>
          <w:sz w:val="24"/>
        </w:rPr>
        <w:t xml:space="preserve"> some</w:t>
      </w:r>
      <w:r w:rsidRPr="004B3878">
        <w:rPr>
          <w:rFonts w:ascii="Times New Roman" w:hAnsi="Times New Roman" w:cstheme="minorBidi"/>
          <w:sz w:val="24"/>
        </w:rPr>
        <w:t xml:space="preserve"> land by Thomas Austin, Joseph</w:t>
      </w:r>
      <w:r>
        <w:rPr>
          <w:rFonts w:ascii="Times New Roman" w:hAnsi="Times New Roman" w:cstheme="minorBidi"/>
          <w:sz w:val="24"/>
        </w:rPr>
        <w:t xml:space="preserve"> and Sarah</w:t>
      </w:r>
      <w:r w:rsidRPr="004B3878">
        <w:rPr>
          <w:rFonts w:ascii="Times New Roman" w:hAnsi="Times New Roman" w:cstheme="minorBidi"/>
          <w:sz w:val="24"/>
        </w:rPr>
        <w:t xml:space="preserve">’s eldest son. The </w:t>
      </w:r>
      <w:r w:rsidR="00866E6F">
        <w:rPr>
          <w:rFonts w:ascii="Times New Roman" w:hAnsi="Times New Roman" w:cstheme="minorBidi"/>
          <w:sz w:val="24"/>
        </w:rPr>
        <w:t xml:space="preserve">record stated </w:t>
      </w:r>
      <w:r>
        <w:rPr>
          <w:rFonts w:ascii="Times New Roman" w:hAnsi="Times New Roman" w:cstheme="minorBidi"/>
          <w:sz w:val="24"/>
        </w:rPr>
        <w:t xml:space="preserve">Thomas Austin </w:t>
      </w:r>
      <w:r w:rsidR="00E56C3B">
        <w:rPr>
          <w:rFonts w:ascii="Times New Roman" w:hAnsi="Times New Roman" w:cstheme="minorBidi"/>
          <w:sz w:val="24"/>
        </w:rPr>
        <w:t xml:space="preserve">now </w:t>
      </w:r>
      <w:r w:rsidR="00726FBA">
        <w:rPr>
          <w:rFonts w:ascii="Times New Roman" w:hAnsi="Times New Roman" w:cstheme="minorBidi"/>
          <w:sz w:val="24"/>
        </w:rPr>
        <w:t xml:space="preserve">possessed </w:t>
      </w:r>
      <w:r w:rsidR="00E56C3B">
        <w:rPr>
          <w:rFonts w:ascii="Times New Roman" w:hAnsi="Times New Roman" w:cstheme="minorBidi"/>
          <w:sz w:val="24"/>
        </w:rPr>
        <w:lastRenderedPageBreak/>
        <w:t xml:space="preserve">the </w:t>
      </w:r>
      <w:r w:rsidR="00866E6F">
        <w:rPr>
          <w:rFonts w:ascii="Times New Roman" w:hAnsi="Times New Roman" w:cstheme="minorBidi"/>
          <w:sz w:val="24"/>
        </w:rPr>
        <w:t xml:space="preserve">land his father </w:t>
      </w:r>
      <w:r w:rsidR="00E56C3B">
        <w:rPr>
          <w:rFonts w:ascii="Times New Roman" w:hAnsi="Times New Roman" w:cstheme="minorBidi"/>
          <w:sz w:val="24"/>
        </w:rPr>
        <w:t xml:space="preserve">had </w:t>
      </w:r>
      <w:r w:rsidR="00866E6F">
        <w:rPr>
          <w:rFonts w:ascii="Times New Roman" w:hAnsi="Times New Roman" w:cstheme="minorBidi"/>
          <w:sz w:val="24"/>
        </w:rPr>
        <w:t xml:space="preserve">owned </w:t>
      </w:r>
      <w:r w:rsidRPr="00866E6F">
        <w:rPr>
          <w:rFonts w:ascii="Times New Roman" w:hAnsi="Times New Roman" w:cstheme="minorBidi"/>
          <w:i/>
          <w:iCs/>
          <w:sz w:val="24"/>
        </w:rPr>
        <w:t>bordered by land Edward Starbuck held on the Back River in 1652</w:t>
      </w:r>
      <w:r>
        <w:rPr>
          <w:rFonts w:ascii="Times New Roman" w:hAnsi="Times New Roman" w:cstheme="minorBidi"/>
          <w:sz w:val="24"/>
        </w:rPr>
        <w:t>. It did not, however, mention the Back River land belonged to Thomas.</w:t>
      </w:r>
    </w:p>
    <w:p w14:paraId="4122ECB5" w14:textId="77777777" w:rsidR="00B212E2" w:rsidRDefault="00B212E2" w:rsidP="004B3878">
      <w:pPr>
        <w:rPr>
          <w:rFonts w:ascii="Times New Roman" w:hAnsi="Times New Roman" w:cstheme="minorBidi"/>
          <w:sz w:val="24"/>
        </w:rPr>
      </w:pPr>
    </w:p>
    <w:p w14:paraId="182C2795" w14:textId="33E39161" w:rsidR="004B3878" w:rsidRDefault="00866E6F" w:rsidP="004B3878">
      <w:pPr>
        <w:rPr>
          <w:rFonts w:ascii="Times New Roman" w:hAnsi="Times New Roman" w:cstheme="minorBidi"/>
          <w:sz w:val="24"/>
        </w:rPr>
      </w:pPr>
      <w:r>
        <w:rPr>
          <w:rFonts w:ascii="Times New Roman" w:hAnsi="Times New Roman" w:cstheme="minorBidi"/>
          <w:sz w:val="24"/>
        </w:rPr>
        <w:t xml:space="preserve">One final note about the Back River property is that it appears Humphrey </w:t>
      </w:r>
      <w:r w:rsidR="004B3878" w:rsidRPr="004B3878">
        <w:rPr>
          <w:rFonts w:ascii="Times New Roman" w:hAnsi="Times New Roman" w:cstheme="minorBidi"/>
          <w:sz w:val="24"/>
        </w:rPr>
        <w:t xml:space="preserve">Varney </w:t>
      </w:r>
      <w:r>
        <w:rPr>
          <w:rFonts w:ascii="Times New Roman" w:hAnsi="Times New Roman" w:cstheme="minorBidi"/>
          <w:sz w:val="24"/>
        </w:rPr>
        <w:t xml:space="preserve">possessed it in 1696 and sold the land to a </w:t>
      </w:r>
      <w:r w:rsidR="004B3878" w:rsidRPr="004B3878">
        <w:rPr>
          <w:rFonts w:ascii="Times New Roman" w:hAnsi="Times New Roman" w:cstheme="minorBidi"/>
          <w:sz w:val="24"/>
        </w:rPr>
        <w:t>Will</w:t>
      </w:r>
      <w:r>
        <w:rPr>
          <w:rFonts w:ascii="Times New Roman" w:hAnsi="Times New Roman" w:cstheme="minorBidi"/>
          <w:sz w:val="24"/>
        </w:rPr>
        <w:t>[</w:t>
      </w:r>
      <w:proofErr w:type="spellStart"/>
      <w:r>
        <w:rPr>
          <w:rFonts w:ascii="Times New Roman" w:hAnsi="Times New Roman" w:cstheme="minorBidi"/>
          <w:sz w:val="24"/>
        </w:rPr>
        <w:t>iam</w:t>
      </w:r>
      <w:proofErr w:type="spellEnd"/>
      <w:r>
        <w:rPr>
          <w:rFonts w:ascii="Times New Roman" w:hAnsi="Times New Roman" w:cstheme="minorBidi"/>
          <w:sz w:val="24"/>
        </w:rPr>
        <w:t>]</w:t>
      </w:r>
      <w:r w:rsidR="004B3878" w:rsidRPr="004B3878">
        <w:rPr>
          <w:rFonts w:ascii="Times New Roman" w:hAnsi="Times New Roman" w:cstheme="minorBidi"/>
          <w:sz w:val="24"/>
        </w:rPr>
        <w:t xml:space="preserve"> Blackstone</w:t>
      </w:r>
      <w:r w:rsidR="008230DC">
        <w:rPr>
          <w:rFonts w:ascii="Times New Roman" w:hAnsi="Times New Roman" w:cstheme="minorBidi"/>
          <w:sz w:val="24"/>
        </w:rPr>
        <w:t>. This entry was not added to the Rockingham County property records until 16</w:t>
      </w:r>
      <w:r w:rsidR="00BE020D">
        <w:rPr>
          <w:rFonts w:ascii="Times New Roman" w:hAnsi="Times New Roman" w:cstheme="minorBidi"/>
          <w:sz w:val="24"/>
        </w:rPr>
        <w:t>99</w:t>
      </w:r>
      <w:r w:rsidR="008230DC">
        <w:rPr>
          <w:rFonts w:ascii="Times New Roman" w:hAnsi="Times New Roman" w:cstheme="minorBidi"/>
          <w:sz w:val="24"/>
        </w:rPr>
        <w:t xml:space="preserve">. The land Varney possessed and sold to Blackstone was </w:t>
      </w:r>
      <w:r>
        <w:rPr>
          <w:rFonts w:ascii="Times New Roman" w:hAnsi="Times New Roman" w:cstheme="minorBidi"/>
          <w:sz w:val="24"/>
        </w:rPr>
        <w:t xml:space="preserve">described </w:t>
      </w:r>
      <w:r w:rsidR="008230DC">
        <w:rPr>
          <w:rFonts w:ascii="Times New Roman" w:hAnsi="Times New Roman" w:cstheme="minorBidi"/>
          <w:sz w:val="24"/>
        </w:rPr>
        <w:t>a</w:t>
      </w:r>
      <w:r>
        <w:rPr>
          <w:rFonts w:ascii="Times New Roman" w:hAnsi="Times New Roman" w:cstheme="minorBidi"/>
          <w:sz w:val="24"/>
        </w:rPr>
        <w:t>s a “written gift</w:t>
      </w:r>
      <w:r w:rsidR="008230DC">
        <w:rPr>
          <w:rFonts w:ascii="Times New Roman" w:hAnsi="Times New Roman" w:cstheme="minorBidi"/>
          <w:sz w:val="24"/>
        </w:rPr>
        <w:t>,</w:t>
      </w:r>
      <w:r>
        <w:rPr>
          <w:rFonts w:ascii="Times New Roman" w:hAnsi="Times New Roman" w:cstheme="minorBidi"/>
          <w:sz w:val="24"/>
        </w:rPr>
        <w:t>”</w:t>
      </w:r>
      <w:r w:rsidR="008230DC">
        <w:rPr>
          <w:rFonts w:ascii="Times New Roman" w:hAnsi="Times New Roman" w:cstheme="minorBidi"/>
          <w:sz w:val="24"/>
        </w:rPr>
        <w:t xml:space="preserve"> which was a clear reference to the entry </w:t>
      </w:r>
      <w:r w:rsidR="001A4E1B">
        <w:rPr>
          <w:rFonts w:ascii="Times New Roman" w:hAnsi="Times New Roman" w:cstheme="minorBidi"/>
          <w:sz w:val="24"/>
        </w:rPr>
        <w:t xml:space="preserve">immediately </w:t>
      </w:r>
      <w:r w:rsidR="008230DC">
        <w:rPr>
          <w:rFonts w:ascii="Times New Roman" w:hAnsi="Times New Roman" w:cstheme="minorBidi"/>
          <w:sz w:val="24"/>
        </w:rPr>
        <w:t xml:space="preserve">above it, the 1699 copy of Edward’s 1664 </w:t>
      </w:r>
      <w:r w:rsidR="001A4E1B">
        <w:rPr>
          <w:rFonts w:ascii="Times New Roman" w:hAnsi="Times New Roman" w:cstheme="minorBidi"/>
          <w:sz w:val="24"/>
        </w:rPr>
        <w:t>gift</w:t>
      </w:r>
      <w:r w:rsidR="008230DC">
        <w:rPr>
          <w:rFonts w:ascii="Times New Roman" w:hAnsi="Times New Roman" w:cstheme="minorBidi"/>
          <w:sz w:val="24"/>
        </w:rPr>
        <w:t xml:space="preserve"> of the Back River land to Humphrey Varney.</w:t>
      </w:r>
      <w:r w:rsidR="008230DC">
        <w:rPr>
          <w:rStyle w:val="FootnoteReference"/>
          <w:rFonts w:ascii="Times New Roman" w:hAnsi="Times New Roman" w:cstheme="minorBidi"/>
          <w:sz w:val="24"/>
        </w:rPr>
        <w:footnoteReference w:id="10"/>
      </w:r>
      <w:r w:rsidR="004B3878" w:rsidRPr="004B3878">
        <w:rPr>
          <w:rFonts w:ascii="Times New Roman" w:hAnsi="Times New Roman" w:cstheme="minorBidi"/>
          <w:sz w:val="24"/>
        </w:rPr>
        <w:t xml:space="preserve"> (</w:t>
      </w:r>
      <w:r w:rsidR="008230DC">
        <w:rPr>
          <w:rFonts w:ascii="Times New Roman" w:hAnsi="Times New Roman" w:cstheme="minorBidi"/>
          <w:sz w:val="24"/>
        </w:rPr>
        <w:t>link)</w:t>
      </w:r>
      <w:r w:rsidR="004B3878" w:rsidRPr="004B3878">
        <w:rPr>
          <w:rFonts w:ascii="Times New Roman" w:hAnsi="Times New Roman" w:cstheme="minorBidi"/>
          <w:sz w:val="24"/>
        </w:rPr>
        <w:t xml:space="preserve"> </w:t>
      </w:r>
      <w:r w:rsidR="008230DC">
        <w:rPr>
          <w:rFonts w:ascii="Times New Roman" w:hAnsi="Times New Roman" w:cstheme="minorBidi"/>
          <w:sz w:val="24"/>
        </w:rPr>
        <w:t xml:space="preserve">It was likely Blackstone wanted a clear title to the Back River land and wanted the 1664 transfer to Varney recorded as well. </w:t>
      </w:r>
    </w:p>
    <w:p w14:paraId="04530E1E" w14:textId="01515351" w:rsidR="00EA7412" w:rsidRDefault="00EA7412" w:rsidP="004B3878">
      <w:pPr>
        <w:rPr>
          <w:rFonts w:ascii="Times New Roman" w:hAnsi="Times New Roman" w:cstheme="minorBidi"/>
          <w:sz w:val="24"/>
        </w:rPr>
      </w:pPr>
    </w:p>
    <w:p w14:paraId="27F609AB" w14:textId="12807279" w:rsidR="00EA7412" w:rsidRPr="00EA7412" w:rsidRDefault="00EA7412" w:rsidP="004B3878">
      <w:pPr>
        <w:rPr>
          <w:rFonts w:ascii="Times New Roman" w:hAnsi="Times New Roman" w:cstheme="minorBidi"/>
          <w:b/>
          <w:bCs/>
          <w:sz w:val="24"/>
        </w:rPr>
      </w:pPr>
      <w:r w:rsidRPr="00EA7412">
        <w:rPr>
          <w:rFonts w:ascii="Times New Roman" w:hAnsi="Times New Roman" w:cstheme="minorBidi"/>
          <w:b/>
          <w:bCs/>
          <w:sz w:val="24"/>
        </w:rPr>
        <w:t>A Recap of the Back River Land</w:t>
      </w:r>
    </w:p>
    <w:p w14:paraId="70F730A7" w14:textId="77777777" w:rsidR="004B3878" w:rsidRPr="004B3878" w:rsidRDefault="004B3878" w:rsidP="004B3878">
      <w:pPr>
        <w:rPr>
          <w:rFonts w:ascii="Times New Roman" w:hAnsi="Times New Roman" w:cstheme="minorBidi"/>
          <w:sz w:val="24"/>
        </w:rPr>
      </w:pPr>
    </w:p>
    <w:p w14:paraId="73000D28" w14:textId="03B99E0D" w:rsidR="00BE020D" w:rsidRDefault="001A4E1B" w:rsidP="004B3878">
      <w:pPr>
        <w:rPr>
          <w:rFonts w:ascii="Times New Roman" w:hAnsi="Times New Roman" w:cstheme="minorBidi"/>
          <w:sz w:val="24"/>
        </w:rPr>
      </w:pPr>
      <w:r>
        <w:rPr>
          <w:rFonts w:ascii="Times New Roman" w:hAnsi="Times New Roman" w:cstheme="minorBidi"/>
          <w:sz w:val="24"/>
        </w:rPr>
        <w:t>T</w:t>
      </w:r>
      <w:r w:rsidR="00BE020D">
        <w:rPr>
          <w:rFonts w:ascii="Times New Roman" w:hAnsi="Times New Roman" w:cstheme="minorBidi"/>
          <w:sz w:val="24"/>
        </w:rPr>
        <w:t>imeline of the Back River property:</w:t>
      </w:r>
    </w:p>
    <w:p w14:paraId="1305C718" w14:textId="138FF57E" w:rsidR="00BE020D" w:rsidRPr="00884EFE" w:rsidRDefault="00BE020D" w:rsidP="00884EFE">
      <w:pPr>
        <w:pStyle w:val="ListParagraph"/>
        <w:numPr>
          <w:ilvl w:val="0"/>
          <w:numId w:val="1"/>
        </w:numPr>
        <w:rPr>
          <w:rFonts w:ascii="Times New Roman" w:hAnsi="Times New Roman" w:cstheme="minorBidi"/>
          <w:sz w:val="24"/>
        </w:rPr>
      </w:pPr>
      <w:r w:rsidRPr="00884EFE">
        <w:rPr>
          <w:rFonts w:ascii="Times New Roman" w:hAnsi="Times New Roman" w:cstheme="minorBidi"/>
          <w:sz w:val="24"/>
        </w:rPr>
        <w:t>1642-Edward Starbuck received 20 acres on the Back River (entered in the town books at some point after 1647)</w:t>
      </w:r>
    </w:p>
    <w:p w14:paraId="695A77C9" w14:textId="19D74096" w:rsidR="00BE020D" w:rsidRPr="00884EFE" w:rsidRDefault="00BE020D" w:rsidP="00884EFE">
      <w:pPr>
        <w:pStyle w:val="ListParagraph"/>
        <w:numPr>
          <w:ilvl w:val="0"/>
          <w:numId w:val="1"/>
        </w:numPr>
        <w:rPr>
          <w:rFonts w:ascii="Times New Roman" w:hAnsi="Times New Roman" w:cstheme="minorBidi"/>
          <w:sz w:val="24"/>
        </w:rPr>
      </w:pPr>
      <w:r w:rsidRPr="00884EFE">
        <w:rPr>
          <w:rFonts w:ascii="Times New Roman" w:hAnsi="Times New Roman" w:cstheme="minorBidi"/>
          <w:sz w:val="24"/>
        </w:rPr>
        <w:t>1652-The twenty acres were still in Edward’s possession (not entered into the town books until</w:t>
      </w:r>
      <w:r w:rsidR="001A4E1B">
        <w:rPr>
          <w:rFonts w:ascii="Times New Roman" w:hAnsi="Times New Roman" w:cstheme="minorBidi"/>
          <w:sz w:val="24"/>
        </w:rPr>
        <w:t xml:space="preserve"> </w:t>
      </w:r>
      <w:r w:rsidR="009B46A2" w:rsidRPr="00884EFE">
        <w:rPr>
          <w:rFonts w:ascii="Times New Roman" w:hAnsi="Times New Roman" w:cstheme="minorBidi"/>
          <w:sz w:val="24"/>
        </w:rPr>
        <w:t>the 1690s)</w:t>
      </w:r>
      <w:r w:rsidRPr="00884EFE">
        <w:rPr>
          <w:rFonts w:ascii="Times New Roman" w:hAnsi="Times New Roman" w:cstheme="minorBidi"/>
          <w:sz w:val="24"/>
        </w:rPr>
        <w:t xml:space="preserve"> </w:t>
      </w:r>
    </w:p>
    <w:p w14:paraId="0B3BABC5" w14:textId="01BCB21A" w:rsidR="00BE020D" w:rsidRPr="00884EFE" w:rsidRDefault="00BE020D" w:rsidP="00884EFE">
      <w:pPr>
        <w:pStyle w:val="ListParagraph"/>
        <w:numPr>
          <w:ilvl w:val="0"/>
          <w:numId w:val="1"/>
        </w:numPr>
        <w:rPr>
          <w:rFonts w:ascii="Times New Roman" w:hAnsi="Times New Roman" w:cstheme="minorBidi"/>
          <w:sz w:val="24"/>
        </w:rPr>
      </w:pPr>
      <w:r w:rsidRPr="00884EFE">
        <w:rPr>
          <w:rFonts w:ascii="Times New Roman" w:hAnsi="Times New Roman" w:cstheme="minorBidi"/>
          <w:sz w:val="24"/>
        </w:rPr>
        <w:t>1652-166</w:t>
      </w:r>
      <w:r w:rsidR="00613E5A">
        <w:rPr>
          <w:rFonts w:ascii="Times New Roman" w:hAnsi="Times New Roman" w:cstheme="minorBidi"/>
          <w:sz w:val="24"/>
        </w:rPr>
        <w:t>2</w:t>
      </w:r>
      <w:r w:rsidRPr="00884EFE">
        <w:rPr>
          <w:rFonts w:ascii="Times New Roman" w:hAnsi="Times New Roman" w:cstheme="minorBidi"/>
          <w:sz w:val="24"/>
        </w:rPr>
        <w:t>-</w:t>
      </w:r>
      <w:r w:rsidR="00613E5A">
        <w:rPr>
          <w:rFonts w:ascii="Times New Roman" w:hAnsi="Times New Roman" w:cstheme="minorBidi"/>
          <w:sz w:val="24"/>
        </w:rPr>
        <w:t xml:space="preserve">Edward Starbuck gave </w:t>
      </w:r>
      <w:r w:rsidRPr="00884EFE">
        <w:rPr>
          <w:rFonts w:ascii="Times New Roman" w:hAnsi="Times New Roman" w:cstheme="minorBidi"/>
          <w:sz w:val="24"/>
        </w:rPr>
        <w:t xml:space="preserve">Joseph Austin </w:t>
      </w:r>
      <w:r w:rsidR="00613E5A">
        <w:rPr>
          <w:rFonts w:ascii="Times New Roman" w:hAnsi="Times New Roman" w:cstheme="minorBidi"/>
          <w:sz w:val="24"/>
        </w:rPr>
        <w:t xml:space="preserve">the Back River land </w:t>
      </w:r>
      <w:r w:rsidRPr="00884EFE">
        <w:rPr>
          <w:rFonts w:ascii="Times New Roman" w:hAnsi="Times New Roman" w:cstheme="minorBidi"/>
          <w:sz w:val="24"/>
        </w:rPr>
        <w:t>during this period</w:t>
      </w:r>
    </w:p>
    <w:p w14:paraId="28BD8164" w14:textId="77777777" w:rsidR="00BE020D" w:rsidRPr="00884EFE" w:rsidRDefault="00BE020D" w:rsidP="00884EFE">
      <w:pPr>
        <w:pStyle w:val="ListParagraph"/>
        <w:numPr>
          <w:ilvl w:val="0"/>
          <w:numId w:val="1"/>
        </w:numPr>
        <w:rPr>
          <w:rFonts w:ascii="Times New Roman" w:hAnsi="Times New Roman" w:cstheme="minorBidi"/>
          <w:sz w:val="24"/>
        </w:rPr>
      </w:pPr>
      <w:r w:rsidRPr="00884EFE">
        <w:rPr>
          <w:rFonts w:ascii="Times New Roman" w:hAnsi="Times New Roman" w:cstheme="minorBidi"/>
          <w:sz w:val="24"/>
        </w:rPr>
        <w:t>1663-Joseph Austin’s probate inventory includes the Back River property</w:t>
      </w:r>
    </w:p>
    <w:p w14:paraId="3BEDDD04" w14:textId="319AE975" w:rsidR="00BE020D" w:rsidRPr="00884EFE" w:rsidRDefault="00BE020D" w:rsidP="00884EFE">
      <w:pPr>
        <w:pStyle w:val="ListParagraph"/>
        <w:numPr>
          <w:ilvl w:val="0"/>
          <w:numId w:val="1"/>
        </w:numPr>
        <w:rPr>
          <w:rFonts w:ascii="Times New Roman" w:hAnsi="Times New Roman" w:cstheme="minorBidi"/>
          <w:sz w:val="24"/>
        </w:rPr>
      </w:pPr>
      <w:r w:rsidRPr="00884EFE">
        <w:rPr>
          <w:rFonts w:ascii="Times New Roman" w:hAnsi="Times New Roman" w:cstheme="minorBidi"/>
          <w:sz w:val="24"/>
        </w:rPr>
        <w:t>1664-Edward Starbuck regifted the land to Humphrey Varney</w:t>
      </w:r>
      <w:r w:rsidR="009B46A2" w:rsidRPr="00884EFE">
        <w:rPr>
          <w:rFonts w:ascii="Times New Roman" w:hAnsi="Times New Roman" w:cstheme="minorBidi"/>
          <w:sz w:val="24"/>
        </w:rPr>
        <w:t xml:space="preserve"> (recorded in 1699 in Rockingham deeds)</w:t>
      </w:r>
    </w:p>
    <w:p w14:paraId="7D447BA9" w14:textId="7686E399" w:rsidR="00BE020D" w:rsidRDefault="00BE020D" w:rsidP="00884EFE">
      <w:pPr>
        <w:pStyle w:val="ListParagraph"/>
        <w:numPr>
          <w:ilvl w:val="0"/>
          <w:numId w:val="1"/>
        </w:numPr>
        <w:rPr>
          <w:rFonts w:ascii="Times New Roman" w:hAnsi="Times New Roman" w:cstheme="minorBidi"/>
          <w:sz w:val="24"/>
        </w:rPr>
      </w:pPr>
      <w:r w:rsidRPr="00884EFE">
        <w:rPr>
          <w:rFonts w:ascii="Times New Roman" w:hAnsi="Times New Roman" w:cstheme="minorBidi"/>
          <w:sz w:val="24"/>
        </w:rPr>
        <w:t>1696-Humphrey Varney sold the land to William Blackstone (recorded 1699)</w:t>
      </w:r>
    </w:p>
    <w:p w14:paraId="2FD65786" w14:textId="0986DA5A" w:rsidR="00EA7412" w:rsidRDefault="00EA7412" w:rsidP="00EA7412">
      <w:pPr>
        <w:rPr>
          <w:rFonts w:ascii="Times New Roman" w:hAnsi="Times New Roman" w:cstheme="minorBidi"/>
          <w:sz w:val="24"/>
        </w:rPr>
      </w:pPr>
    </w:p>
    <w:p w14:paraId="157369D1" w14:textId="714F0387" w:rsidR="00EA7412" w:rsidRPr="00EA7412" w:rsidRDefault="00CE3B2F" w:rsidP="00EA7412">
      <w:pPr>
        <w:rPr>
          <w:rFonts w:ascii="Times New Roman" w:hAnsi="Times New Roman" w:cstheme="minorBidi"/>
          <w:b/>
          <w:bCs/>
          <w:sz w:val="24"/>
        </w:rPr>
      </w:pPr>
      <w:r>
        <w:rPr>
          <w:rFonts w:ascii="Times New Roman" w:hAnsi="Times New Roman" w:cstheme="minorBidi"/>
          <w:b/>
          <w:bCs/>
          <w:sz w:val="24"/>
        </w:rPr>
        <w:t xml:space="preserve">Did </w:t>
      </w:r>
      <w:r w:rsidR="00EA7412" w:rsidRPr="00EA7412">
        <w:rPr>
          <w:rFonts w:ascii="Times New Roman" w:hAnsi="Times New Roman" w:cstheme="minorBidi"/>
          <w:b/>
          <w:bCs/>
          <w:sz w:val="24"/>
        </w:rPr>
        <w:t xml:space="preserve">the Back River Land </w:t>
      </w:r>
      <w:r>
        <w:rPr>
          <w:rFonts w:ascii="Times New Roman" w:hAnsi="Times New Roman" w:cstheme="minorBidi"/>
          <w:b/>
          <w:bCs/>
          <w:sz w:val="24"/>
        </w:rPr>
        <w:t xml:space="preserve">Come Into </w:t>
      </w:r>
      <w:r w:rsidR="00EA7412" w:rsidRPr="00EA7412">
        <w:rPr>
          <w:rFonts w:ascii="Times New Roman" w:hAnsi="Times New Roman" w:cstheme="minorBidi"/>
          <w:b/>
          <w:bCs/>
          <w:sz w:val="24"/>
        </w:rPr>
        <w:t xml:space="preserve">Edward’s </w:t>
      </w:r>
      <w:r>
        <w:rPr>
          <w:rFonts w:ascii="Times New Roman" w:hAnsi="Times New Roman" w:cstheme="minorBidi"/>
          <w:b/>
          <w:bCs/>
          <w:sz w:val="24"/>
        </w:rPr>
        <w:t>Possession Again</w:t>
      </w:r>
      <w:r w:rsidR="00EA7412" w:rsidRPr="00EA7412">
        <w:rPr>
          <w:rFonts w:ascii="Times New Roman" w:hAnsi="Times New Roman" w:cstheme="minorBidi"/>
          <w:b/>
          <w:bCs/>
          <w:sz w:val="24"/>
        </w:rPr>
        <w:t>?</w:t>
      </w:r>
    </w:p>
    <w:p w14:paraId="5568CB2D" w14:textId="77777777" w:rsidR="00BE020D" w:rsidRDefault="00BE020D" w:rsidP="004B3878">
      <w:pPr>
        <w:rPr>
          <w:rFonts w:ascii="Times New Roman" w:hAnsi="Times New Roman" w:cstheme="minorBidi"/>
          <w:sz w:val="24"/>
        </w:rPr>
      </w:pPr>
    </w:p>
    <w:p w14:paraId="540E13D4" w14:textId="512FDFF2" w:rsidR="00613E5A" w:rsidRDefault="009B46A2" w:rsidP="004B3878">
      <w:pPr>
        <w:rPr>
          <w:rFonts w:ascii="Times New Roman" w:hAnsi="Times New Roman" w:cstheme="minorBidi"/>
          <w:sz w:val="24"/>
        </w:rPr>
      </w:pPr>
      <w:r>
        <w:rPr>
          <w:rFonts w:ascii="Times New Roman" w:hAnsi="Times New Roman" w:cstheme="minorBidi"/>
          <w:sz w:val="24"/>
        </w:rPr>
        <w:t xml:space="preserve">The questions </w:t>
      </w:r>
      <w:r w:rsidR="00884EFE">
        <w:rPr>
          <w:rFonts w:ascii="Times New Roman" w:hAnsi="Times New Roman" w:cstheme="minorBidi"/>
          <w:sz w:val="24"/>
        </w:rPr>
        <w:t xml:space="preserve">these documents raise </w:t>
      </w:r>
      <w:r>
        <w:rPr>
          <w:rFonts w:ascii="Times New Roman" w:hAnsi="Times New Roman" w:cstheme="minorBidi"/>
          <w:sz w:val="24"/>
        </w:rPr>
        <w:t xml:space="preserve">are </w:t>
      </w:r>
      <w:r w:rsidR="00EA7412">
        <w:rPr>
          <w:rFonts w:ascii="Times New Roman" w:hAnsi="Times New Roman" w:cstheme="minorBidi"/>
          <w:sz w:val="24"/>
        </w:rPr>
        <w:t>did Edward get</w:t>
      </w:r>
      <w:r>
        <w:rPr>
          <w:rFonts w:ascii="Times New Roman" w:hAnsi="Times New Roman" w:cstheme="minorBidi"/>
          <w:sz w:val="24"/>
        </w:rPr>
        <w:t xml:space="preserve"> the </w:t>
      </w:r>
      <w:r w:rsidR="00EA7412">
        <w:rPr>
          <w:rFonts w:ascii="Times New Roman" w:hAnsi="Times New Roman" w:cstheme="minorBidi"/>
          <w:sz w:val="24"/>
        </w:rPr>
        <w:t xml:space="preserve">Back River </w:t>
      </w:r>
      <w:r>
        <w:rPr>
          <w:rFonts w:ascii="Times New Roman" w:hAnsi="Times New Roman" w:cstheme="minorBidi"/>
          <w:sz w:val="24"/>
        </w:rPr>
        <w:t>land back between 1663 and 1664 to give</w:t>
      </w:r>
      <w:r w:rsidR="00613E5A">
        <w:rPr>
          <w:rFonts w:ascii="Times New Roman" w:hAnsi="Times New Roman" w:cstheme="minorBidi"/>
          <w:sz w:val="24"/>
        </w:rPr>
        <w:t xml:space="preserve"> it</w:t>
      </w:r>
      <w:r>
        <w:rPr>
          <w:rFonts w:ascii="Times New Roman" w:hAnsi="Times New Roman" w:cstheme="minorBidi"/>
          <w:sz w:val="24"/>
        </w:rPr>
        <w:t xml:space="preserve"> again?</w:t>
      </w:r>
      <w:r w:rsidR="00884EFE">
        <w:rPr>
          <w:rFonts w:ascii="Times New Roman" w:hAnsi="Times New Roman" w:cstheme="minorBidi"/>
          <w:sz w:val="24"/>
        </w:rPr>
        <w:t xml:space="preserve"> </w:t>
      </w:r>
      <w:r w:rsidR="00EA7412">
        <w:rPr>
          <w:rFonts w:ascii="Times New Roman" w:hAnsi="Times New Roman" w:cstheme="minorBidi"/>
          <w:sz w:val="24"/>
        </w:rPr>
        <w:t xml:space="preserve">If so, how did that happen? </w:t>
      </w:r>
      <w:r w:rsidR="00613E5A">
        <w:rPr>
          <w:rFonts w:ascii="Times New Roman" w:hAnsi="Times New Roman" w:cstheme="minorBidi"/>
          <w:sz w:val="24"/>
        </w:rPr>
        <w:t xml:space="preserve">Though there are gaps in the early Dover records, by the 1660s they were being kept more consistently and it would have been unusual for Edward to </w:t>
      </w:r>
      <w:r w:rsidR="0081682D">
        <w:rPr>
          <w:rFonts w:ascii="Times New Roman" w:hAnsi="Times New Roman" w:cstheme="minorBidi"/>
          <w:sz w:val="24"/>
        </w:rPr>
        <w:t>have the l</w:t>
      </w:r>
      <w:r w:rsidR="00613E5A">
        <w:rPr>
          <w:rFonts w:ascii="Times New Roman" w:hAnsi="Times New Roman" w:cstheme="minorBidi"/>
          <w:sz w:val="24"/>
        </w:rPr>
        <w:t>and he’d given to his daughter and son-in-law</w:t>
      </w:r>
      <w:r w:rsidR="0081682D">
        <w:rPr>
          <w:rFonts w:ascii="Times New Roman" w:hAnsi="Times New Roman" w:cstheme="minorBidi"/>
          <w:sz w:val="24"/>
        </w:rPr>
        <w:t xml:space="preserve"> returned to him</w:t>
      </w:r>
      <w:r w:rsidR="001A4E1B">
        <w:rPr>
          <w:rFonts w:ascii="Times New Roman" w:hAnsi="Times New Roman" w:cstheme="minorBidi"/>
          <w:sz w:val="24"/>
        </w:rPr>
        <w:t xml:space="preserve">. One possibility is </w:t>
      </w:r>
      <w:r w:rsidR="00613E5A">
        <w:rPr>
          <w:rFonts w:ascii="Times New Roman" w:hAnsi="Times New Roman" w:cstheme="minorBidi"/>
          <w:sz w:val="24"/>
        </w:rPr>
        <w:t xml:space="preserve">he bought it back to help </w:t>
      </w:r>
      <w:r w:rsidR="001A4E1B">
        <w:rPr>
          <w:rFonts w:ascii="Times New Roman" w:hAnsi="Times New Roman" w:cstheme="minorBidi"/>
          <w:sz w:val="24"/>
        </w:rPr>
        <w:t xml:space="preserve">the widowed </w:t>
      </w:r>
      <w:r w:rsidR="00613E5A">
        <w:rPr>
          <w:rFonts w:ascii="Times New Roman" w:hAnsi="Times New Roman" w:cstheme="minorBidi"/>
          <w:sz w:val="24"/>
        </w:rPr>
        <w:t xml:space="preserve">Sarah with </w:t>
      </w:r>
      <w:r w:rsidR="001A4E1B">
        <w:rPr>
          <w:rFonts w:ascii="Times New Roman" w:hAnsi="Times New Roman" w:cstheme="minorBidi"/>
          <w:sz w:val="24"/>
        </w:rPr>
        <w:t xml:space="preserve">her </w:t>
      </w:r>
      <w:r w:rsidR="00613E5A">
        <w:rPr>
          <w:rFonts w:ascii="Times New Roman" w:hAnsi="Times New Roman" w:cstheme="minorBidi"/>
          <w:sz w:val="24"/>
        </w:rPr>
        <w:t>finances</w:t>
      </w:r>
      <w:r w:rsidR="00EA7412">
        <w:rPr>
          <w:rFonts w:ascii="Times New Roman" w:hAnsi="Times New Roman" w:cstheme="minorBidi"/>
          <w:sz w:val="24"/>
        </w:rPr>
        <w:t xml:space="preserve">, </w:t>
      </w:r>
      <w:r w:rsidR="00CE3B2F">
        <w:rPr>
          <w:rFonts w:ascii="Times New Roman" w:hAnsi="Times New Roman" w:cstheme="minorBidi"/>
          <w:sz w:val="24"/>
        </w:rPr>
        <w:t>but</w:t>
      </w:r>
      <w:r w:rsidR="00EA7412">
        <w:rPr>
          <w:rFonts w:ascii="Times New Roman" w:hAnsi="Times New Roman" w:cstheme="minorBidi"/>
          <w:sz w:val="24"/>
        </w:rPr>
        <w:t xml:space="preserve"> there’s no record of that</w:t>
      </w:r>
      <w:r w:rsidR="00CE3B2F">
        <w:rPr>
          <w:rFonts w:ascii="Times New Roman" w:hAnsi="Times New Roman" w:cstheme="minorBidi"/>
          <w:sz w:val="24"/>
        </w:rPr>
        <w:t xml:space="preserve"> or any other transfer of </w:t>
      </w:r>
      <w:r w:rsidR="001A4E1B">
        <w:rPr>
          <w:rFonts w:ascii="Times New Roman" w:hAnsi="Times New Roman" w:cstheme="minorBidi"/>
          <w:sz w:val="24"/>
        </w:rPr>
        <w:t>Austin</w:t>
      </w:r>
      <w:r w:rsidR="00CE3B2F">
        <w:rPr>
          <w:rFonts w:ascii="Times New Roman" w:hAnsi="Times New Roman" w:cstheme="minorBidi"/>
          <w:sz w:val="24"/>
        </w:rPr>
        <w:t xml:space="preserve"> property back to Edward</w:t>
      </w:r>
      <w:r w:rsidR="00613E5A">
        <w:rPr>
          <w:rFonts w:ascii="Times New Roman" w:hAnsi="Times New Roman" w:cstheme="minorBidi"/>
          <w:sz w:val="24"/>
        </w:rPr>
        <w:t xml:space="preserve">. </w:t>
      </w:r>
      <w:r w:rsidR="0081682D">
        <w:rPr>
          <w:rFonts w:ascii="Times New Roman" w:hAnsi="Times New Roman" w:cstheme="minorBidi"/>
          <w:sz w:val="24"/>
        </w:rPr>
        <w:t xml:space="preserve">As a widow, </w:t>
      </w:r>
      <w:r w:rsidR="00CE3B2F">
        <w:rPr>
          <w:rFonts w:ascii="Times New Roman" w:hAnsi="Times New Roman" w:cstheme="minorBidi"/>
          <w:sz w:val="24"/>
        </w:rPr>
        <w:t>Sarah</w:t>
      </w:r>
      <w:r w:rsidR="0081682D">
        <w:rPr>
          <w:rFonts w:ascii="Times New Roman" w:hAnsi="Times New Roman" w:cstheme="minorBidi"/>
          <w:sz w:val="24"/>
        </w:rPr>
        <w:t xml:space="preserve"> may have been able to sell property that was hers by dower right</w:t>
      </w:r>
      <w:r w:rsidR="00EA7412">
        <w:rPr>
          <w:rFonts w:ascii="Times New Roman" w:hAnsi="Times New Roman" w:cstheme="minorBidi"/>
          <w:sz w:val="24"/>
        </w:rPr>
        <w:t xml:space="preserve">, however, Joseph Austin’s probate </w:t>
      </w:r>
      <w:r w:rsidR="001A4E1B">
        <w:rPr>
          <w:rFonts w:ascii="Times New Roman" w:hAnsi="Times New Roman" w:cstheme="minorBidi"/>
          <w:sz w:val="24"/>
        </w:rPr>
        <w:t>was not settled until after 1680.</w:t>
      </w:r>
      <w:r w:rsidR="001A4E1B">
        <w:rPr>
          <w:rStyle w:val="FootnoteReference"/>
          <w:rFonts w:ascii="Times New Roman" w:hAnsi="Times New Roman" w:cstheme="minorBidi"/>
          <w:sz w:val="24"/>
        </w:rPr>
        <w:footnoteReference w:id="11"/>
      </w:r>
      <w:r w:rsidR="00CE3B2F">
        <w:rPr>
          <w:rFonts w:ascii="Times New Roman" w:hAnsi="Times New Roman" w:cstheme="minorBidi"/>
          <w:sz w:val="24"/>
        </w:rPr>
        <w:t xml:space="preserve"> T</w:t>
      </w:r>
      <w:r w:rsidR="00EA7412">
        <w:rPr>
          <w:rFonts w:ascii="Times New Roman" w:hAnsi="Times New Roman" w:cstheme="minorBidi"/>
          <w:sz w:val="24"/>
        </w:rPr>
        <w:t xml:space="preserve">here was no partition of land to Sarah in </w:t>
      </w:r>
      <w:r w:rsidR="001A4E1B">
        <w:rPr>
          <w:rFonts w:ascii="Times New Roman" w:hAnsi="Times New Roman" w:cstheme="minorBidi"/>
          <w:sz w:val="24"/>
        </w:rPr>
        <w:t>any</w:t>
      </w:r>
      <w:r w:rsidR="00EA7412">
        <w:rPr>
          <w:rFonts w:ascii="Times New Roman" w:hAnsi="Times New Roman" w:cstheme="minorBidi"/>
          <w:sz w:val="24"/>
        </w:rPr>
        <w:t xml:space="preserve"> record, let alone a specific one on the Back River</w:t>
      </w:r>
      <w:r w:rsidR="0081682D">
        <w:rPr>
          <w:rFonts w:ascii="Times New Roman" w:hAnsi="Times New Roman" w:cstheme="minorBidi"/>
          <w:sz w:val="24"/>
        </w:rPr>
        <w:t xml:space="preserve">. </w:t>
      </w:r>
      <w:r w:rsidR="001A4E1B">
        <w:rPr>
          <w:rFonts w:ascii="Times New Roman" w:hAnsi="Times New Roman" w:cstheme="minorBidi"/>
          <w:sz w:val="24"/>
        </w:rPr>
        <w:t>Additionally, t</w:t>
      </w:r>
      <w:r w:rsidR="00613E5A">
        <w:rPr>
          <w:rFonts w:ascii="Times New Roman" w:hAnsi="Times New Roman" w:cstheme="minorBidi"/>
          <w:sz w:val="24"/>
        </w:rPr>
        <w:t xml:space="preserve">he 1664 document transferring the land to Humphrey Varney makes no mention of it being purchased </w:t>
      </w:r>
      <w:r w:rsidR="001A4E1B">
        <w:rPr>
          <w:rFonts w:ascii="Times New Roman" w:hAnsi="Times New Roman" w:cstheme="minorBidi"/>
          <w:sz w:val="24"/>
        </w:rPr>
        <w:t xml:space="preserve">or owned </w:t>
      </w:r>
      <w:r w:rsidR="00475BC4">
        <w:rPr>
          <w:rFonts w:ascii="Times New Roman" w:hAnsi="Times New Roman" w:cstheme="minorBidi"/>
          <w:sz w:val="24"/>
        </w:rPr>
        <w:t xml:space="preserve">again </w:t>
      </w:r>
      <w:r w:rsidR="00613E5A">
        <w:rPr>
          <w:rFonts w:ascii="Times New Roman" w:hAnsi="Times New Roman" w:cstheme="minorBidi"/>
          <w:sz w:val="24"/>
        </w:rPr>
        <w:t xml:space="preserve">by Edward. </w:t>
      </w:r>
    </w:p>
    <w:p w14:paraId="2C047C0C" w14:textId="77777777" w:rsidR="00613E5A" w:rsidRDefault="00613E5A" w:rsidP="004B3878">
      <w:pPr>
        <w:rPr>
          <w:rFonts w:ascii="Times New Roman" w:hAnsi="Times New Roman" w:cstheme="minorBidi"/>
          <w:sz w:val="24"/>
        </w:rPr>
      </w:pPr>
    </w:p>
    <w:p w14:paraId="13FB45FC" w14:textId="52E9EB49" w:rsidR="009B46A2" w:rsidRDefault="00884EFE" w:rsidP="004B3878">
      <w:pPr>
        <w:rPr>
          <w:rFonts w:ascii="Times New Roman" w:hAnsi="Times New Roman" w:cstheme="minorBidi"/>
          <w:sz w:val="24"/>
        </w:rPr>
      </w:pPr>
      <w:r>
        <w:rPr>
          <w:rFonts w:ascii="Times New Roman" w:hAnsi="Times New Roman" w:cstheme="minorBidi"/>
          <w:sz w:val="24"/>
        </w:rPr>
        <w:t xml:space="preserve">Was the land </w:t>
      </w:r>
      <w:r w:rsidR="00613E5A">
        <w:rPr>
          <w:rFonts w:ascii="Times New Roman" w:hAnsi="Times New Roman" w:cstheme="minorBidi"/>
          <w:sz w:val="24"/>
        </w:rPr>
        <w:t xml:space="preserve">only </w:t>
      </w:r>
      <w:r w:rsidR="001A4E1B">
        <w:rPr>
          <w:rFonts w:ascii="Times New Roman" w:hAnsi="Times New Roman" w:cstheme="minorBidi"/>
          <w:sz w:val="24"/>
        </w:rPr>
        <w:t>a</w:t>
      </w:r>
      <w:r>
        <w:rPr>
          <w:rFonts w:ascii="Times New Roman" w:hAnsi="Times New Roman" w:cstheme="minorBidi"/>
          <w:sz w:val="24"/>
        </w:rPr>
        <w:t xml:space="preserve"> loan </w:t>
      </w:r>
      <w:r w:rsidR="00EA7412">
        <w:rPr>
          <w:rFonts w:ascii="Times New Roman" w:hAnsi="Times New Roman" w:cstheme="minorBidi"/>
          <w:sz w:val="24"/>
        </w:rPr>
        <w:t xml:space="preserve">from Edward Starbuck </w:t>
      </w:r>
      <w:r>
        <w:rPr>
          <w:rFonts w:ascii="Times New Roman" w:hAnsi="Times New Roman" w:cstheme="minorBidi"/>
          <w:sz w:val="24"/>
        </w:rPr>
        <w:t xml:space="preserve">to Joseph Austin for his use </w:t>
      </w:r>
      <w:r w:rsidR="0081682D">
        <w:rPr>
          <w:rFonts w:ascii="Times New Roman" w:hAnsi="Times New Roman" w:cstheme="minorBidi"/>
          <w:sz w:val="24"/>
        </w:rPr>
        <w:t xml:space="preserve">for as long as he was married </w:t>
      </w:r>
      <w:r>
        <w:rPr>
          <w:rFonts w:ascii="Times New Roman" w:hAnsi="Times New Roman" w:cstheme="minorBidi"/>
          <w:sz w:val="24"/>
        </w:rPr>
        <w:t xml:space="preserve">to Sarah? </w:t>
      </w:r>
      <w:r w:rsidR="00CE3B2F">
        <w:rPr>
          <w:rFonts w:ascii="Times New Roman" w:hAnsi="Times New Roman" w:cstheme="minorBidi"/>
          <w:sz w:val="24"/>
        </w:rPr>
        <w:t>Perhaps, but i</w:t>
      </w:r>
      <w:r w:rsidR="00B93B10">
        <w:rPr>
          <w:rFonts w:ascii="Times New Roman" w:hAnsi="Times New Roman" w:cstheme="minorBidi"/>
          <w:sz w:val="24"/>
        </w:rPr>
        <w:t>f</w:t>
      </w:r>
      <w:r>
        <w:rPr>
          <w:rFonts w:ascii="Times New Roman" w:hAnsi="Times New Roman" w:cstheme="minorBidi"/>
          <w:sz w:val="24"/>
        </w:rPr>
        <w:t xml:space="preserve"> that was </w:t>
      </w:r>
      <w:r w:rsidR="00B93B10">
        <w:rPr>
          <w:rFonts w:ascii="Times New Roman" w:hAnsi="Times New Roman" w:cstheme="minorBidi"/>
          <w:sz w:val="24"/>
        </w:rPr>
        <w:t>the case</w:t>
      </w:r>
      <w:r>
        <w:rPr>
          <w:rFonts w:ascii="Times New Roman" w:hAnsi="Times New Roman" w:cstheme="minorBidi"/>
          <w:sz w:val="24"/>
        </w:rPr>
        <w:t xml:space="preserve">, </w:t>
      </w:r>
      <w:r w:rsidR="00613E5A">
        <w:rPr>
          <w:rFonts w:ascii="Times New Roman" w:hAnsi="Times New Roman" w:cstheme="minorBidi"/>
          <w:sz w:val="24"/>
        </w:rPr>
        <w:t xml:space="preserve">those conducting Joseph Austin’s </w:t>
      </w:r>
      <w:r>
        <w:rPr>
          <w:rFonts w:ascii="Times New Roman" w:hAnsi="Times New Roman" w:cstheme="minorBidi"/>
          <w:sz w:val="24"/>
        </w:rPr>
        <w:t>probate inventory</w:t>
      </w:r>
      <w:r w:rsidR="00613E5A">
        <w:rPr>
          <w:rFonts w:ascii="Times New Roman" w:hAnsi="Times New Roman" w:cstheme="minorBidi"/>
          <w:sz w:val="24"/>
        </w:rPr>
        <w:t xml:space="preserve"> should not have listed </w:t>
      </w:r>
      <w:r w:rsidR="00CE3B2F">
        <w:rPr>
          <w:rFonts w:ascii="Times New Roman" w:hAnsi="Times New Roman" w:cstheme="minorBidi"/>
          <w:sz w:val="24"/>
        </w:rPr>
        <w:t>the land</w:t>
      </w:r>
      <w:r w:rsidR="00613E5A">
        <w:rPr>
          <w:rFonts w:ascii="Times New Roman" w:hAnsi="Times New Roman" w:cstheme="minorBidi"/>
          <w:sz w:val="24"/>
        </w:rPr>
        <w:t xml:space="preserve"> amongst Joseph’s holdings. It’s unlikely the </w:t>
      </w:r>
      <w:r w:rsidR="00613E5A">
        <w:rPr>
          <w:rFonts w:ascii="Times New Roman" w:hAnsi="Times New Roman" w:cstheme="minorBidi"/>
          <w:sz w:val="24"/>
        </w:rPr>
        <w:lastRenderedPageBreak/>
        <w:t>inventory men, all lon</w:t>
      </w:r>
      <w:r>
        <w:rPr>
          <w:rFonts w:ascii="Times New Roman" w:hAnsi="Times New Roman" w:cstheme="minorBidi"/>
          <w:sz w:val="24"/>
        </w:rPr>
        <w:t xml:space="preserve">g-time associates of both Edward Starbuck and Joseph Austin, got </w:t>
      </w:r>
      <w:r w:rsidR="00B93B10">
        <w:rPr>
          <w:rFonts w:ascii="Times New Roman" w:hAnsi="Times New Roman" w:cstheme="minorBidi"/>
          <w:sz w:val="24"/>
        </w:rPr>
        <w:t>Joseph’s</w:t>
      </w:r>
      <w:r>
        <w:rPr>
          <w:rFonts w:ascii="Times New Roman" w:hAnsi="Times New Roman" w:cstheme="minorBidi"/>
          <w:sz w:val="24"/>
        </w:rPr>
        <w:t xml:space="preserve"> ownership wrong</w:t>
      </w:r>
      <w:r w:rsidR="00613E5A">
        <w:rPr>
          <w:rFonts w:ascii="Times New Roman" w:hAnsi="Times New Roman" w:cstheme="minorBidi"/>
          <w:sz w:val="24"/>
        </w:rPr>
        <w:t>.</w:t>
      </w:r>
      <w:r>
        <w:rPr>
          <w:rStyle w:val="FootnoteReference"/>
          <w:rFonts w:ascii="Times New Roman" w:hAnsi="Times New Roman" w:cstheme="minorBidi"/>
          <w:sz w:val="24"/>
        </w:rPr>
        <w:footnoteReference w:id="12"/>
      </w:r>
      <w:r>
        <w:rPr>
          <w:rFonts w:ascii="Times New Roman" w:hAnsi="Times New Roman" w:cstheme="minorBidi"/>
          <w:sz w:val="24"/>
        </w:rPr>
        <w:t xml:space="preserve"> </w:t>
      </w:r>
      <w:r w:rsidR="00B93B10">
        <w:rPr>
          <w:rFonts w:ascii="Times New Roman" w:hAnsi="Times New Roman" w:cstheme="minorBidi"/>
          <w:sz w:val="24"/>
        </w:rPr>
        <w:t xml:space="preserve">While the regifting might </w:t>
      </w:r>
      <w:r w:rsidR="0081682D">
        <w:rPr>
          <w:rFonts w:ascii="Times New Roman" w:hAnsi="Times New Roman" w:cstheme="minorBidi"/>
          <w:sz w:val="24"/>
        </w:rPr>
        <w:t xml:space="preserve">be </w:t>
      </w:r>
      <w:r w:rsidR="00B93B10">
        <w:rPr>
          <w:rFonts w:ascii="Times New Roman" w:hAnsi="Times New Roman" w:cstheme="minorBidi"/>
          <w:sz w:val="24"/>
        </w:rPr>
        <w:t>chalked up to simply “doing things differently</w:t>
      </w:r>
      <w:r w:rsidR="00CE3B2F">
        <w:rPr>
          <w:rFonts w:ascii="Times New Roman" w:hAnsi="Times New Roman" w:cstheme="minorBidi"/>
          <w:sz w:val="24"/>
        </w:rPr>
        <w:t xml:space="preserve"> back</w:t>
      </w:r>
      <w:r w:rsidR="00B93B10">
        <w:rPr>
          <w:rFonts w:ascii="Times New Roman" w:hAnsi="Times New Roman" w:cstheme="minorBidi"/>
          <w:sz w:val="24"/>
        </w:rPr>
        <w:t xml:space="preserve"> then,</w:t>
      </w:r>
      <w:r w:rsidR="00CE3B2F">
        <w:rPr>
          <w:rFonts w:ascii="Times New Roman" w:hAnsi="Times New Roman" w:cstheme="minorBidi"/>
          <w:sz w:val="24"/>
        </w:rPr>
        <w:t>”</w:t>
      </w:r>
      <w:r w:rsidR="00B93B10">
        <w:rPr>
          <w:rFonts w:ascii="Times New Roman" w:hAnsi="Times New Roman" w:cstheme="minorBidi"/>
          <w:sz w:val="24"/>
        </w:rPr>
        <w:t xml:space="preserve"> there are some other intriguing possibilities.</w:t>
      </w:r>
    </w:p>
    <w:p w14:paraId="7DCF5335" w14:textId="77777777" w:rsidR="00884EFE" w:rsidRDefault="00884EFE" w:rsidP="004B3878">
      <w:pPr>
        <w:rPr>
          <w:rFonts w:ascii="Times New Roman" w:hAnsi="Times New Roman" w:cstheme="minorBidi"/>
          <w:sz w:val="24"/>
        </w:rPr>
      </w:pPr>
    </w:p>
    <w:p w14:paraId="7F435F14" w14:textId="77777777" w:rsidR="006B35AF" w:rsidRPr="006B35AF" w:rsidRDefault="006B35AF" w:rsidP="004B3878">
      <w:pPr>
        <w:rPr>
          <w:rFonts w:ascii="Times New Roman" w:hAnsi="Times New Roman" w:cs="Times New Roman"/>
          <w:b/>
          <w:bCs/>
          <w:sz w:val="24"/>
          <w:szCs w:val="24"/>
        </w:rPr>
      </w:pPr>
      <w:r w:rsidRPr="006B35AF">
        <w:rPr>
          <w:rFonts w:ascii="Times New Roman" w:hAnsi="Times New Roman" w:cs="Times New Roman"/>
          <w:b/>
          <w:bCs/>
          <w:sz w:val="24"/>
          <w:szCs w:val="24"/>
        </w:rPr>
        <w:t xml:space="preserve">Did Humphrey Varney Get the Back River Land Legally? </w:t>
      </w:r>
    </w:p>
    <w:p w14:paraId="5689AD1A" w14:textId="77777777" w:rsidR="006B35AF" w:rsidRDefault="006B35AF" w:rsidP="004B3878">
      <w:pPr>
        <w:rPr>
          <w:rFonts w:ascii="Times New Roman" w:hAnsi="Times New Roman" w:cs="Times New Roman"/>
          <w:sz w:val="24"/>
          <w:szCs w:val="24"/>
        </w:rPr>
      </w:pPr>
    </w:p>
    <w:p w14:paraId="4403356A" w14:textId="29AB4170" w:rsidR="004B3878" w:rsidRDefault="00884EFE" w:rsidP="004B3878">
      <w:pPr>
        <w:rPr>
          <w:rFonts w:ascii="Times New Roman" w:hAnsi="Times New Roman" w:cs="Times New Roman"/>
          <w:sz w:val="24"/>
          <w:szCs w:val="24"/>
        </w:rPr>
      </w:pPr>
      <w:r>
        <w:rPr>
          <w:rFonts w:ascii="Times New Roman" w:hAnsi="Times New Roman" w:cs="Times New Roman"/>
          <w:sz w:val="24"/>
          <w:szCs w:val="24"/>
        </w:rPr>
        <w:t>It's</w:t>
      </w:r>
      <w:r w:rsidR="00825E39">
        <w:rPr>
          <w:rFonts w:ascii="Times New Roman" w:hAnsi="Times New Roman" w:cs="Times New Roman"/>
          <w:sz w:val="24"/>
          <w:szCs w:val="24"/>
        </w:rPr>
        <w:t xml:space="preserve"> likely</w:t>
      </w:r>
      <w:r>
        <w:rPr>
          <w:rFonts w:ascii="Times New Roman" w:hAnsi="Times New Roman" w:cs="Times New Roman"/>
          <w:sz w:val="24"/>
          <w:szCs w:val="24"/>
        </w:rPr>
        <w:t xml:space="preserve"> </w:t>
      </w:r>
      <w:r w:rsidR="00825E39">
        <w:rPr>
          <w:rFonts w:ascii="Times New Roman" w:hAnsi="Times New Roman" w:cs="Times New Roman"/>
          <w:sz w:val="24"/>
          <w:szCs w:val="24"/>
        </w:rPr>
        <w:t>Humphrey Varney’s</w:t>
      </w:r>
      <w:r>
        <w:rPr>
          <w:rFonts w:ascii="Times New Roman" w:hAnsi="Times New Roman" w:cs="Times New Roman"/>
          <w:sz w:val="24"/>
          <w:szCs w:val="24"/>
        </w:rPr>
        <w:t xml:space="preserve"> desire to sell the Back River property to William Blackstone triggered a need for proof Humphrey Varney had </w:t>
      </w:r>
      <w:r w:rsidR="00825E39">
        <w:rPr>
          <w:rFonts w:ascii="Times New Roman" w:hAnsi="Times New Roman" w:cs="Times New Roman"/>
          <w:sz w:val="24"/>
          <w:szCs w:val="24"/>
        </w:rPr>
        <w:t xml:space="preserve">title to </w:t>
      </w:r>
      <w:r>
        <w:rPr>
          <w:rFonts w:ascii="Times New Roman" w:hAnsi="Times New Roman" w:cs="Times New Roman"/>
          <w:sz w:val="24"/>
          <w:szCs w:val="24"/>
        </w:rPr>
        <w:t xml:space="preserve">the land. He may have had </w:t>
      </w:r>
      <w:r w:rsidR="00825E39">
        <w:rPr>
          <w:rFonts w:ascii="Times New Roman" w:hAnsi="Times New Roman" w:cs="Times New Roman"/>
          <w:sz w:val="24"/>
          <w:szCs w:val="24"/>
        </w:rPr>
        <w:t>proof</w:t>
      </w:r>
      <w:r>
        <w:rPr>
          <w:rFonts w:ascii="Times New Roman" w:hAnsi="Times New Roman" w:cs="Times New Roman"/>
          <w:sz w:val="24"/>
          <w:szCs w:val="24"/>
        </w:rPr>
        <w:t xml:space="preserve"> </w:t>
      </w:r>
      <w:r w:rsidR="001A4E1B">
        <w:rPr>
          <w:rFonts w:ascii="Times New Roman" w:hAnsi="Times New Roman" w:cs="Times New Roman"/>
          <w:sz w:val="24"/>
          <w:szCs w:val="24"/>
        </w:rPr>
        <w:t>of possession</w:t>
      </w:r>
      <w:r w:rsidR="002307F7">
        <w:rPr>
          <w:rFonts w:ascii="Times New Roman" w:hAnsi="Times New Roman" w:cs="Times New Roman"/>
          <w:sz w:val="24"/>
          <w:szCs w:val="24"/>
        </w:rPr>
        <w:t xml:space="preserve"> </w:t>
      </w:r>
      <w:r w:rsidR="00CE3B2F">
        <w:rPr>
          <w:rFonts w:ascii="Times New Roman" w:hAnsi="Times New Roman" w:cs="Times New Roman"/>
          <w:sz w:val="24"/>
          <w:szCs w:val="24"/>
        </w:rPr>
        <w:t>since 1664</w:t>
      </w:r>
      <w:r>
        <w:rPr>
          <w:rFonts w:ascii="Times New Roman" w:hAnsi="Times New Roman" w:cs="Times New Roman"/>
          <w:sz w:val="24"/>
          <w:szCs w:val="24"/>
        </w:rPr>
        <w:t xml:space="preserve">, </w:t>
      </w:r>
      <w:r w:rsidR="00B93B10">
        <w:rPr>
          <w:rFonts w:ascii="Times New Roman" w:hAnsi="Times New Roman" w:cs="Times New Roman"/>
          <w:sz w:val="24"/>
          <w:szCs w:val="24"/>
        </w:rPr>
        <w:t xml:space="preserve">but until the time of the sale, </w:t>
      </w:r>
      <w:r w:rsidR="006B35AF">
        <w:rPr>
          <w:rFonts w:ascii="Times New Roman" w:hAnsi="Times New Roman" w:cs="Times New Roman"/>
          <w:sz w:val="24"/>
          <w:szCs w:val="24"/>
        </w:rPr>
        <w:t>there was no need to</w:t>
      </w:r>
      <w:r w:rsidR="00B93B10">
        <w:rPr>
          <w:rFonts w:ascii="Times New Roman" w:hAnsi="Times New Roman" w:cs="Times New Roman"/>
          <w:sz w:val="24"/>
          <w:szCs w:val="24"/>
        </w:rPr>
        <w:t xml:space="preserve"> </w:t>
      </w:r>
      <w:r>
        <w:rPr>
          <w:rFonts w:ascii="Times New Roman" w:hAnsi="Times New Roman" w:cs="Times New Roman"/>
          <w:sz w:val="24"/>
          <w:szCs w:val="24"/>
        </w:rPr>
        <w:t>record</w:t>
      </w:r>
      <w:r w:rsidR="006B35AF">
        <w:rPr>
          <w:rFonts w:ascii="Times New Roman" w:hAnsi="Times New Roman" w:cs="Times New Roman"/>
          <w:sz w:val="24"/>
          <w:szCs w:val="24"/>
        </w:rPr>
        <w:t xml:space="preserve"> it</w:t>
      </w:r>
      <w:r>
        <w:rPr>
          <w:rFonts w:ascii="Times New Roman" w:hAnsi="Times New Roman" w:cs="Times New Roman"/>
          <w:sz w:val="24"/>
          <w:szCs w:val="24"/>
        </w:rPr>
        <w:t xml:space="preserve"> in Rockingham County deeds </w:t>
      </w:r>
      <w:r w:rsidR="00B93B10">
        <w:rPr>
          <w:rFonts w:ascii="Times New Roman" w:hAnsi="Times New Roman" w:cs="Times New Roman"/>
          <w:sz w:val="24"/>
          <w:szCs w:val="24"/>
        </w:rPr>
        <w:t>or</w:t>
      </w:r>
      <w:r>
        <w:rPr>
          <w:rFonts w:ascii="Times New Roman" w:hAnsi="Times New Roman" w:cs="Times New Roman"/>
          <w:sz w:val="24"/>
          <w:szCs w:val="24"/>
        </w:rPr>
        <w:t xml:space="preserve"> Dover town records. </w:t>
      </w:r>
      <w:r w:rsidR="00B93B10">
        <w:rPr>
          <w:rFonts w:ascii="Times New Roman" w:hAnsi="Times New Roman" w:cs="Times New Roman"/>
          <w:sz w:val="24"/>
          <w:szCs w:val="24"/>
        </w:rPr>
        <w:t xml:space="preserve">There is little, if any, question Humphrey Varney </w:t>
      </w:r>
      <w:r w:rsidR="006B35AF">
        <w:rPr>
          <w:rFonts w:ascii="Times New Roman" w:hAnsi="Times New Roman" w:cs="Times New Roman"/>
          <w:sz w:val="24"/>
          <w:szCs w:val="24"/>
        </w:rPr>
        <w:t xml:space="preserve">legally </w:t>
      </w:r>
      <w:r w:rsidR="00B93B10">
        <w:rPr>
          <w:rFonts w:ascii="Times New Roman" w:hAnsi="Times New Roman" w:cs="Times New Roman"/>
          <w:sz w:val="24"/>
          <w:szCs w:val="24"/>
        </w:rPr>
        <w:t>possessed the land</w:t>
      </w:r>
      <w:r w:rsidR="001A4E1B">
        <w:rPr>
          <w:rFonts w:ascii="Times New Roman" w:hAnsi="Times New Roman" w:cs="Times New Roman"/>
          <w:sz w:val="24"/>
          <w:szCs w:val="24"/>
        </w:rPr>
        <w:t xml:space="preserve"> when he sold it</w:t>
      </w:r>
      <w:r w:rsidR="00B93B10">
        <w:rPr>
          <w:rFonts w:ascii="Times New Roman" w:hAnsi="Times New Roman" w:cs="Times New Roman"/>
          <w:sz w:val="24"/>
          <w:szCs w:val="24"/>
        </w:rPr>
        <w:t xml:space="preserve">. </w:t>
      </w:r>
      <w:r w:rsidR="00825E39">
        <w:rPr>
          <w:rFonts w:ascii="Times New Roman" w:hAnsi="Times New Roman" w:cs="Times New Roman"/>
          <w:sz w:val="24"/>
          <w:szCs w:val="24"/>
        </w:rPr>
        <w:t xml:space="preserve">With William </w:t>
      </w:r>
      <w:proofErr w:type="spellStart"/>
      <w:r w:rsidR="00825E39">
        <w:rPr>
          <w:rFonts w:ascii="Times New Roman" w:hAnsi="Times New Roman" w:cs="Times New Roman"/>
          <w:sz w:val="24"/>
          <w:szCs w:val="24"/>
        </w:rPr>
        <w:t>Pomfrett</w:t>
      </w:r>
      <w:proofErr w:type="spellEnd"/>
      <w:r w:rsidR="00825E39">
        <w:rPr>
          <w:rFonts w:ascii="Times New Roman" w:hAnsi="Times New Roman" w:cs="Times New Roman"/>
          <w:sz w:val="24"/>
          <w:szCs w:val="24"/>
        </w:rPr>
        <w:t xml:space="preserve"> both witness to the 1664 event and town recorder in the 1690s, he would likely have </w:t>
      </w:r>
      <w:r w:rsidR="00EA7412">
        <w:rPr>
          <w:rFonts w:ascii="Times New Roman" w:hAnsi="Times New Roman" w:cs="Times New Roman"/>
          <w:sz w:val="24"/>
          <w:szCs w:val="24"/>
        </w:rPr>
        <w:t>challenged</w:t>
      </w:r>
      <w:r w:rsidR="00825E39">
        <w:rPr>
          <w:rFonts w:ascii="Times New Roman" w:hAnsi="Times New Roman" w:cs="Times New Roman"/>
          <w:sz w:val="24"/>
          <w:szCs w:val="24"/>
        </w:rPr>
        <w:t xml:space="preserve"> Varney’s ownership had he felt it was wrong. </w:t>
      </w:r>
      <w:r w:rsidR="006B35AF">
        <w:rPr>
          <w:rFonts w:ascii="Times New Roman" w:hAnsi="Times New Roman" w:cs="Times New Roman"/>
          <w:sz w:val="24"/>
          <w:szCs w:val="24"/>
        </w:rPr>
        <w:t xml:space="preserve">Additionally, although Edward had moved to Nantucket by 1661, he </w:t>
      </w:r>
      <w:r w:rsidR="006B35AF" w:rsidRPr="00884EFE">
        <w:rPr>
          <w:rFonts w:ascii="Times New Roman" w:hAnsi="Times New Roman" w:cs="Times New Roman"/>
          <w:sz w:val="24"/>
          <w:szCs w:val="24"/>
        </w:rPr>
        <w:t xml:space="preserve">could have </w:t>
      </w:r>
      <w:r w:rsidR="006B35AF">
        <w:rPr>
          <w:rFonts w:ascii="Times New Roman" w:hAnsi="Times New Roman" w:cs="Times New Roman"/>
          <w:sz w:val="24"/>
          <w:szCs w:val="24"/>
        </w:rPr>
        <w:t xml:space="preserve">easily sent a document verifying Humphrey Varney’s gift of land or </w:t>
      </w:r>
      <w:r w:rsidR="006B35AF" w:rsidRPr="00884EFE">
        <w:rPr>
          <w:rFonts w:ascii="Times New Roman" w:hAnsi="Times New Roman" w:cs="Times New Roman"/>
          <w:sz w:val="24"/>
          <w:szCs w:val="24"/>
        </w:rPr>
        <w:t xml:space="preserve">written </w:t>
      </w:r>
      <w:r w:rsidR="006B35AF">
        <w:rPr>
          <w:rFonts w:ascii="Times New Roman" w:hAnsi="Times New Roman" w:cs="Times New Roman"/>
          <w:sz w:val="24"/>
          <w:szCs w:val="24"/>
        </w:rPr>
        <w:t>it up on a trip back to Dover</w:t>
      </w:r>
      <w:r w:rsidR="006B35AF" w:rsidRPr="00884EFE">
        <w:rPr>
          <w:rFonts w:ascii="Times New Roman" w:hAnsi="Times New Roman" w:cs="Times New Roman"/>
          <w:sz w:val="24"/>
          <w:szCs w:val="24"/>
        </w:rPr>
        <w:t xml:space="preserve"> </w:t>
      </w:r>
      <w:r w:rsidR="006B35AF">
        <w:rPr>
          <w:rFonts w:ascii="Times New Roman" w:hAnsi="Times New Roman" w:cs="Times New Roman"/>
          <w:sz w:val="24"/>
          <w:szCs w:val="24"/>
        </w:rPr>
        <w:t xml:space="preserve">in </w:t>
      </w:r>
      <w:r w:rsidR="006B35AF" w:rsidRPr="00884EFE">
        <w:rPr>
          <w:rFonts w:ascii="Times New Roman" w:hAnsi="Times New Roman" w:cs="Times New Roman"/>
          <w:sz w:val="24"/>
          <w:szCs w:val="24"/>
        </w:rPr>
        <w:t>1664</w:t>
      </w:r>
      <w:r w:rsidR="006B35AF">
        <w:rPr>
          <w:rFonts w:ascii="Times New Roman" w:hAnsi="Times New Roman" w:cs="Times New Roman"/>
          <w:sz w:val="24"/>
          <w:szCs w:val="24"/>
        </w:rPr>
        <w:t>, perhaps for the occasion of Sarah’s marriage to Humphrey Varney.</w:t>
      </w:r>
    </w:p>
    <w:p w14:paraId="44845FCD" w14:textId="77777777" w:rsidR="0081682D" w:rsidRPr="00884EFE" w:rsidRDefault="0081682D" w:rsidP="004B3878">
      <w:pPr>
        <w:rPr>
          <w:rFonts w:ascii="Times New Roman" w:hAnsi="Times New Roman" w:cs="Times New Roman"/>
          <w:sz w:val="24"/>
          <w:szCs w:val="24"/>
        </w:rPr>
      </w:pPr>
    </w:p>
    <w:p w14:paraId="4A24FA80" w14:textId="2D12F450" w:rsidR="004B3878" w:rsidRPr="00884EFE" w:rsidRDefault="00825E39" w:rsidP="004B3878">
      <w:pPr>
        <w:rPr>
          <w:rFonts w:ascii="Times New Roman" w:hAnsi="Times New Roman" w:cs="Times New Roman"/>
          <w:sz w:val="24"/>
          <w:szCs w:val="24"/>
        </w:rPr>
      </w:pPr>
      <w:r>
        <w:rPr>
          <w:rFonts w:ascii="Times New Roman" w:hAnsi="Times New Roman" w:cs="Times New Roman"/>
          <w:sz w:val="24"/>
          <w:szCs w:val="24"/>
        </w:rPr>
        <w:t>I</w:t>
      </w:r>
      <w:r w:rsidR="001A4E1B">
        <w:rPr>
          <w:rFonts w:ascii="Times New Roman" w:hAnsi="Times New Roman" w:cs="Times New Roman"/>
          <w:sz w:val="24"/>
          <w:szCs w:val="24"/>
        </w:rPr>
        <w:t>f the 1664 transfer to Humphrey Varney was verbal only, i</w:t>
      </w:r>
      <w:r>
        <w:rPr>
          <w:rFonts w:ascii="Times New Roman" w:hAnsi="Times New Roman" w:cs="Times New Roman"/>
          <w:sz w:val="24"/>
          <w:szCs w:val="24"/>
        </w:rPr>
        <w:t xml:space="preserve">t's remotely possible </w:t>
      </w:r>
      <w:r w:rsidR="004B3878" w:rsidRPr="00884EFE">
        <w:rPr>
          <w:rFonts w:ascii="Times New Roman" w:hAnsi="Times New Roman" w:cs="Times New Roman"/>
          <w:sz w:val="24"/>
          <w:szCs w:val="24"/>
        </w:rPr>
        <w:t xml:space="preserve">Humphrey </w:t>
      </w:r>
      <w:r>
        <w:rPr>
          <w:rFonts w:ascii="Times New Roman" w:hAnsi="Times New Roman" w:cs="Times New Roman"/>
          <w:sz w:val="24"/>
          <w:szCs w:val="24"/>
        </w:rPr>
        <w:t xml:space="preserve">Varney </w:t>
      </w:r>
      <w:r w:rsidR="004B3878" w:rsidRPr="00884EFE">
        <w:rPr>
          <w:rFonts w:ascii="Times New Roman" w:hAnsi="Times New Roman" w:cs="Times New Roman"/>
          <w:sz w:val="24"/>
          <w:szCs w:val="24"/>
        </w:rPr>
        <w:t xml:space="preserve">forged </w:t>
      </w:r>
      <w:r w:rsidR="00B93B10">
        <w:rPr>
          <w:rFonts w:ascii="Times New Roman" w:hAnsi="Times New Roman" w:cs="Times New Roman"/>
          <w:sz w:val="24"/>
          <w:szCs w:val="24"/>
        </w:rPr>
        <w:t>his deed</w:t>
      </w:r>
      <w:r w:rsidR="00616ABD">
        <w:rPr>
          <w:rFonts w:ascii="Times New Roman" w:hAnsi="Times New Roman" w:cs="Times New Roman"/>
          <w:sz w:val="24"/>
          <w:szCs w:val="24"/>
        </w:rPr>
        <w:t xml:space="preserve"> from Edward Starbuck</w:t>
      </w:r>
      <w:r w:rsidR="004B3878" w:rsidRPr="00884EFE">
        <w:rPr>
          <w:rFonts w:ascii="Times New Roman" w:hAnsi="Times New Roman" w:cs="Times New Roman"/>
          <w:sz w:val="24"/>
          <w:szCs w:val="24"/>
        </w:rPr>
        <w:t xml:space="preserve">, or had </w:t>
      </w:r>
      <w:r>
        <w:rPr>
          <w:rFonts w:ascii="Times New Roman" w:hAnsi="Times New Roman" w:cs="Times New Roman"/>
          <w:sz w:val="24"/>
          <w:szCs w:val="24"/>
        </w:rPr>
        <w:t xml:space="preserve">one of his brothers-in-law, </w:t>
      </w:r>
      <w:r w:rsidR="004B3878" w:rsidRPr="00884EFE">
        <w:rPr>
          <w:rFonts w:ascii="Times New Roman" w:hAnsi="Times New Roman" w:cs="Times New Roman"/>
          <w:sz w:val="24"/>
          <w:szCs w:val="24"/>
        </w:rPr>
        <w:t xml:space="preserve">Nathaniel Starbuck or Peter Coffin </w:t>
      </w:r>
      <w:r w:rsidR="00D96ACE">
        <w:rPr>
          <w:rFonts w:ascii="Times New Roman" w:hAnsi="Times New Roman" w:cs="Times New Roman"/>
          <w:sz w:val="24"/>
          <w:szCs w:val="24"/>
        </w:rPr>
        <w:t xml:space="preserve">write </w:t>
      </w:r>
      <w:r w:rsidR="00616ABD">
        <w:rPr>
          <w:rFonts w:ascii="Times New Roman" w:hAnsi="Times New Roman" w:cs="Times New Roman"/>
          <w:sz w:val="24"/>
          <w:szCs w:val="24"/>
        </w:rPr>
        <w:t>it</w:t>
      </w:r>
      <w:r w:rsidR="00D96ACE">
        <w:rPr>
          <w:rFonts w:ascii="Times New Roman" w:hAnsi="Times New Roman" w:cs="Times New Roman"/>
          <w:sz w:val="24"/>
          <w:szCs w:val="24"/>
        </w:rPr>
        <w:t xml:space="preserve"> up</w:t>
      </w:r>
      <w:r w:rsidR="001A4E1B">
        <w:rPr>
          <w:rFonts w:ascii="Times New Roman" w:hAnsi="Times New Roman" w:cs="Times New Roman"/>
          <w:sz w:val="24"/>
          <w:szCs w:val="24"/>
        </w:rPr>
        <w:t xml:space="preserve">, </w:t>
      </w:r>
      <w:r w:rsidR="00313819">
        <w:rPr>
          <w:rFonts w:ascii="Times New Roman" w:hAnsi="Times New Roman" w:cs="Times New Roman"/>
          <w:sz w:val="24"/>
          <w:szCs w:val="24"/>
        </w:rPr>
        <w:t>with</w:t>
      </w:r>
      <w:r w:rsidR="001A4E1B">
        <w:rPr>
          <w:rFonts w:ascii="Times New Roman" w:hAnsi="Times New Roman" w:cs="Times New Roman"/>
          <w:sz w:val="24"/>
          <w:szCs w:val="24"/>
        </w:rPr>
        <w:t xml:space="preserve"> William </w:t>
      </w:r>
      <w:proofErr w:type="spellStart"/>
      <w:r w:rsidR="001A4E1B">
        <w:rPr>
          <w:rFonts w:ascii="Times New Roman" w:hAnsi="Times New Roman" w:cs="Times New Roman"/>
          <w:sz w:val="24"/>
          <w:szCs w:val="24"/>
        </w:rPr>
        <w:t>Pomfrett</w:t>
      </w:r>
      <w:proofErr w:type="spellEnd"/>
      <w:r w:rsidR="001A4E1B">
        <w:rPr>
          <w:rFonts w:ascii="Times New Roman" w:hAnsi="Times New Roman" w:cs="Times New Roman"/>
          <w:sz w:val="24"/>
          <w:szCs w:val="24"/>
        </w:rPr>
        <w:t xml:space="preserve"> agreeable to the arrangement</w:t>
      </w:r>
      <w:r w:rsidR="004B3878" w:rsidRPr="00884EF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4B3878" w:rsidRPr="00884EFE">
        <w:rPr>
          <w:rFonts w:ascii="Times New Roman" w:hAnsi="Times New Roman" w:cs="Times New Roman"/>
          <w:sz w:val="24"/>
          <w:szCs w:val="24"/>
        </w:rPr>
        <w:t xml:space="preserve">Edward deceased by 1696, </w:t>
      </w:r>
      <w:r>
        <w:rPr>
          <w:rFonts w:ascii="Times New Roman" w:hAnsi="Times New Roman" w:cs="Times New Roman"/>
          <w:sz w:val="24"/>
          <w:szCs w:val="24"/>
        </w:rPr>
        <w:t xml:space="preserve">he could not </w:t>
      </w:r>
      <w:r w:rsidR="00B93B10">
        <w:rPr>
          <w:rFonts w:ascii="Times New Roman" w:hAnsi="Times New Roman" w:cs="Times New Roman"/>
          <w:sz w:val="24"/>
          <w:szCs w:val="24"/>
        </w:rPr>
        <w:t>document anything</w:t>
      </w:r>
      <w:r w:rsidR="00CD5F58">
        <w:rPr>
          <w:rFonts w:ascii="Times New Roman" w:hAnsi="Times New Roman" w:cs="Times New Roman"/>
          <w:sz w:val="24"/>
          <w:szCs w:val="24"/>
        </w:rPr>
        <w:t xml:space="preserve"> for Varney</w:t>
      </w:r>
      <w:r w:rsidR="00B93B10">
        <w:rPr>
          <w:rFonts w:ascii="Times New Roman" w:hAnsi="Times New Roman" w:cs="Times New Roman"/>
          <w:sz w:val="24"/>
          <w:szCs w:val="24"/>
        </w:rPr>
        <w:t>, nor could he have</w:t>
      </w:r>
      <w:r>
        <w:rPr>
          <w:rFonts w:ascii="Times New Roman" w:hAnsi="Times New Roman" w:cs="Times New Roman"/>
          <w:sz w:val="24"/>
          <w:szCs w:val="24"/>
        </w:rPr>
        <w:t xml:space="preserve"> objected to Varney</w:t>
      </w:r>
      <w:r w:rsidR="002307F7">
        <w:rPr>
          <w:rFonts w:ascii="Times New Roman" w:hAnsi="Times New Roman" w:cs="Times New Roman"/>
          <w:sz w:val="24"/>
          <w:szCs w:val="24"/>
        </w:rPr>
        <w:t xml:space="preserve"> claiming</w:t>
      </w:r>
      <w:r>
        <w:rPr>
          <w:rFonts w:ascii="Times New Roman" w:hAnsi="Times New Roman" w:cs="Times New Roman"/>
          <w:sz w:val="24"/>
          <w:szCs w:val="24"/>
        </w:rPr>
        <w:t xml:space="preserve"> ownership</w:t>
      </w:r>
      <w:r w:rsidR="00B93B10">
        <w:rPr>
          <w:rFonts w:ascii="Times New Roman" w:hAnsi="Times New Roman" w:cs="Times New Roman"/>
          <w:sz w:val="24"/>
          <w:szCs w:val="24"/>
        </w:rPr>
        <w:t xml:space="preserve"> of the land</w:t>
      </w:r>
      <w:r w:rsidR="006B35AF">
        <w:rPr>
          <w:rFonts w:ascii="Times New Roman" w:hAnsi="Times New Roman" w:cs="Times New Roman"/>
          <w:sz w:val="24"/>
          <w:szCs w:val="24"/>
        </w:rPr>
        <w:t>. It should be noted that</w:t>
      </w:r>
      <w:r w:rsidR="004B3878" w:rsidRPr="00884EFE">
        <w:rPr>
          <w:rFonts w:ascii="Times New Roman" w:hAnsi="Times New Roman" w:cs="Times New Roman"/>
          <w:sz w:val="24"/>
          <w:szCs w:val="24"/>
        </w:rPr>
        <w:t xml:space="preserve"> </w:t>
      </w:r>
      <w:r>
        <w:rPr>
          <w:rFonts w:ascii="Times New Roman" w:hAnsi="Times New Roman" w:cs="Times New Roman"/>
          <w:sz w:val="24"/>
          <w:szCs w:val="24"/>
        </w:rPr>
        <w:t xml:space="preserve">Sarah (who was alive in 1696) made no </w:t>
      </w:r>
      <w:r w:rsidR="006B35AF">
        <w:rPr>
          <w:rFonts w:ascii="Times New Roman" w:hAnsi="Times New Roman" w:cs="Times New Roman"/>
          <w:sz w:val="24"/>
          <w:szCs w:val="24"/>
        </w:rPr>
        <w:t xml:space="preserve">documented </w:t>
      </w:r>
      <w:r>
        <w:rPr>
          <w:rFonts w:ascii="Times New Roman" w:hAnsi="Times New Roman" w:cs="Times New Roman"/>
          <w:sz w:val="24"/>
          <w:szCs w:val="24"/>
        </w:rPr>
        <w:t xml:space="preserve">objection. </w:t>
      </w:r>
      <w:r w:rsidR="00EA7412">
        <w:rPr>
          <w:rFonts w:ascii="Times New Roman" w:hAnsi="Times New Roman" w:cs="Times New Roman"/>
          <w:sz w:val="24"/>
          <w:szCs w:val="24"/>
        </w:rPr>
        <w:t>T</w:t>
      </w:r>
      <w:r w:rsidR="00B93B10">
        <w:rPr>
          <w:rFonts w:ascii="Times New Roman" w:hAnsi="Times New Roman" w:cs="Times New Roman"/>
          <w:sz w:val="24"/>
          <w:szCs w:val="24"/>
        </w:rPr>
        <w:t>he sale of land to William Blackstone does not</w:t>
      </w:r>
      <w:r w:rsidR="00CD5F58">
        <w:rPr>
          <w:rFonts w:ascii="Times New Roman" w:hAnsi="Times New Roman" w:cs="Times New Roman"/>
          <w:sz w:val="24"/>
          <w:szCs w:val="24"/>
        </w:rPr>
        <w:t xml:space="preserve"> include Sarah’s name or</w:t>
      </w:r>
      <w:r w:rsidR="00B93B10">
        <w:rPr>
          <w:rFonts w:ascii="Times New Roman" w:hAnsi="Times New Roman" w:cs="Times New Roman"/>
          <w:sz w:val="24"/>
          <w:szCs w:val="24"/>
        </w:rPr>
        <w:t xml:space="preserve"> mention </w:t>
      </w:r>
      <w:r w:rsidR="00CD5F58">
        <w:rPr>
          <w:rFonts w:ascii="Times New Roman" w:hAnsi="Times New Roman" w:cs="Times New Roman"/>
          <w:sz w:val="24"/>
          <w:szCs w:val="24"/>
        </w:rPr>
        <w:t>her</w:t>
      </w:r>
      <w:r w:rsidR="00B93B10">
        <w:rPr>
          <w:rFonts w:ascii="Times New Roman" w:hAnsi="Times New Roman" w:cs="Times New Roman"/>
          <w:sz w:val="24"/>
          <w:szCs w:val="24"/>
        </w:rPr>
        <w:t xml:space="preserve"> giving up her dower right</w:t>
      </w:r>
      <w:r w:rsidR="006B35AF">
        <w:rPr>
          <w:rFonts w:ascii="Times New Roman" w:hAnsi="Times New Roman" w:cs="Times New Roman"/>
          <w:sz w:val="24"/>
          <w:szCs w:val="24"/>
        </w:rPr>
        <w:t>, which would be hers to give</w:t>
      </w:r>
      <w:r w:rsidR="00EA7412">
        <w:rPr>
          <w:rFonts w:ascii="Times New Roman" w:hAnsi="Times New Roman" w:cs="Times New Roman"/>
          <w:sz w:val="24"/>
          <w:szCs w:val="24"/>
        </w:rPr>
        <w:t>. The concept that wives agree</w:t>
      </w:r>
      <w:r w:rsidR="00616ABD">
        <w:rPr>
          <w:rFonts w:ascii="Times New Roman" w:hAnsi="Times New Roman" w:cs="Times New Roman"/>
          <w:sz w:val="24"/>
          <w:szCs w:val="24"/>
        </w:rPr>
        <w:t>d</w:t>
      </w:r>
      <w:r w:rsidR="00EA7412">
        <w:rPr>
          <w:rFonts w:ascii="Times New Roman" w:hAnsi="Times New Roman" w:cs="Times New Roman"/>
          <w:sz w:val="24"/>
          <w:szCs w:val="24"/>
        </w:rPr>
        <w:t xml:space="preserve"> to land sales</w:t>
      </w:r>
      <w:r w:rsidR="006B35AF">
        <w:rPr>
          <w:rFonts w:ascii="Times New Roman" w:hAnsi="Times New Roman" w:cs="Times New Roman"/>
          <w:sz w:val="24"/>
          <w:szCs w:val="24"/>
        </w:rPr>
        <w:t xml:space="preserve"> by their husbands </w:t>
      </w:r>
      <w:r w:rsidR="00D96ACE">
        <w:rPr>
          <w:rFonts w:ascii="Times New Roman" w:hAnsi="Times New Roman" w:cs="Times New Roman"/>
          <w:sz w:val="24"/>
          <w:szCs w:val="24"/>
        </w:rPr>
        <w:t>happened</w:t>
      </w:r>
      <w:r w:rsidR="00EA7412">
        <w:rPr>
          <w:rFonts w:ascii="Times New Roman" w:hAnsi="Times New Roman" w:cs="Times New Roman"/>
          <w:sz w:val="24"/>
          <w:szCs w:val="24"/>
        </w:rPr>
        <w:t xml:space="preserve"> as shown by </w:t>
      </w:r>
      <w:r w:rsidR="00D96ACE">
        <w:rPr>
          <w:rFonts w:ascii="Times New Roman" w:hAnsi="Times New Roman" w:cs="Times New Roman"/>
          <w:sz w:val="24"/>
          <w:szCs w:val="24"/>
        </w:rPr>
        <w:t xml:space="preserve">the </w:t>
      </w:r>
      <w:r w:rsidR="00EA7412">
        <w:rPr>
          <w:rFonts w:ascii="Times New Roman" w:hAnsi="Times New Roman" w:cs="Times New Roman"/>
          <w:sz w:val="24"/>
          <w:szCs w:val="24"/>
        </w:rPr>
        <w:t xml:space="preserve">deeds of Sarah’s </w:t>
      </w:r>
      <w:r w:rsidR="006B35AF">
        <w:rPr>
          <w:rFonts w:ascii="Times New Roman" w:hAnsi="Times New Roman" w:cs="Times New Roman"/>
          <w:sz w:val="24"/>
          <w:szCs w:val="24"/>
        </w:rPr>
        <w:t>own</w:t>
      </w:r>
      <w:r w:rsidR="00CD5F58">
        <w:rPr>
          <w:rFonts w:ascii="Times New Roman" w:hAnsi="Times New Roman" w:cs="Times New Roman"/>
          <w:sz w:val="24"/>
          <w:szCs w:val="24"/>
        </w:rPr>
        <w:t xml:space="preserve"> parents.</w:t>
      </w:r>
      <w:r w:rsidR="00CD5F58">
        <w:rPr>
          <w:rStyle w:val="FootnoteReference"/>
          <w:rFonts w:ascii="Times New Roman" w:hAnsi="Times New Roman" w:cs="Times New Roman"/>
          <w:sz w:val="24"/>
          <w:szCs w:val="24"/>
        </w:rPr>
        <w:footnoteReference w:id="13"/>
      </w:r>
      <w:r w:rsidR="00CD5F58">
        <w:rPr>
          <w:rFonts w:ascii="Times New Roman" w:hAnsi="Times New Roman" w:cs="Times New Roman"/>
          <w:sz w:val="24"/>
          <w:szCs w:val="24"/>
        </w:rPr>
        <w:t xml:space="preserve"> In theory, Sarah could have objected to the sale of land to Blackstone if she felt the land was not her husband’s to sell</w:t>
      </w:r>
      <w:r w:rsidR="00313819">
        <w:rPr>
          <w:rFonts w:ascii="Times New Roman" w:hAnsi="Times New Roman" w:cs="Times New Roman"/>
          <w:sz w:val="24"/>
          <w:szCs w:val="24"/>
        </w:rPr>
        <w:t>, but she did not</w:t>
      </w:r>
      <w:r w:rsidR="00CD5F58">
        <w:rPr>
          <w:rFonts w:ascii="Times New Roman" w:hAnsi="Times New Roman" w:cs="Times New Roman"/>
          <w:sz w:val="24"/>
          <w:szCs w:val="24"/>
        </w:rPr>
        <w:t xml:space="preserve">. </w:t>
      </w:r>
    </w:p>
    <w:p w14:paraId="07AAD5EC" w14:textId="77777777" w:rsidR="004B3878" w:rsidRPr="00884EFE" w:rsidRDefault="004B3878" w:rsidP="004B3878">
      <w:pPr>
        <w:rPr>
          <w:rFonts w:ascii="Times New Roman" w:hAnsi="Times New Roman" w:cs="Times New Roman"/>
          <w:sz w:val="24"/>
          <w:szCs w:val="24"/>
        </w:rPr>
      </w:pPr>
    </w:p>
    <w:p w14:paraId="59136F68" w14:textId="2C5259AC" w:rsidR="00D96ACE" w:rsidRDefault="006B35AF" w:rsidP="004B3878">
      <w:pPr>
        <w:rPr>
          <w:rFonts w:ascii="Times New Roman" w:hAnsi="Times New Roman" w:cs="Times New Roman"/>
          <w:sz w:val="24"/>
          <w:szCs w:val="24"/>
        </w:rPr>
      </w:pPr>
      <w:r>
        <w:rPr>
          <w:rFonts w:ascii="Times New Roman" w:hAnsi="Times New Roman" w:cs="Times New Roman"/>
          <w:sz w:val="24"/>
          <w:szCs w:val="24"/>
        </w:rPr>
        <w:t xml:space="preserve">This was a time of flux </w:t>
      </w:r>
      <w:r w:rsidR="00D96ACE">
        <w:rPr>
          <w:rFonts w:ascii="Times New Roman" w:hAnsi="Times New Roman" w:cs="Times New Roman"/>
          <w:sz w:val="24"/>
          <w:szCs w:val="24"/>
        </w:rPr>
        <w:t>for prop</w:t>
      </w:r>
      <w:r>
        <w:rPr>
          <w:rFonts w:ascii="Times New Roman" w:hAnsi="Times New Roman" w:cs="Times New Roman"/>
          <w:sz w:val="24"/>
          <w:szCs w:val="24"/>
        </w:rPr>
        <w:t>erty law and dower rights</w:t>
      </w:r>
      <w:r w:rsidR="00D96ACE">
        <w:rPr>
          <w:rFonts w:ascii="Times New Roman" w:hAnsi="Times New Roman" w:cs="Times New Roman"/>
          <w:sz w:val="24"/>
          <w:szCs w:val="24"/>
        </w:rPr>
        <w:t xml:space="preserve"> in all the colonies</w:t>
      </w:r>
      <w:r>
        <w:rPr>
          <w:rFonts w:ascii="Times New Roman" w:hAnsi="Times New Roman" w:cs="Times New Roman"/>
          <w:sz w:val="24"/>
          <w:szCs w:val="24"/>
        </w:rPr>
        <w:t>. If a widow brought dower property to a marriage it might belong to her new husband, or it might be held in reserve for her children</w:t>
      </w:r>
      <w:r w:rsidR="00475BC4">
        <w:rPr>
          <w:rFonts w:ascii="Times New Roman" w:hAnsi="Times New Roman" w:cs="Times New Roman"/>
          <w:sz w:val="24"/>
          <w:szCs w:val="24"/>
        </w:rPr>
        <w:t>, to be distributed</w:t>
      </w:r>
      <w:r>
        <w:rPr>
          <w:rFonts w:ascii="Times New Roman" w:hAnsi="Times New Roman" w:cs="Times New Roman"/>
          <w:sz w:val="24"/>
          <w:szCs w:val="24"/>
        </w:rPr>
        <w:t xml:space="preserve"> after her death. </w:t>
      </w:r>
      <w:r w:rsidR="00616ABD">
        <w:rPr>
          <w:rFonts w:ascii="Times New Roman" w:hAnsi="Times New Roman" w:cs="Times New Roman"/>
          <w:sz w:val="24"/>
          <w:szCs w:val="24"/>
        </w:rPr>
        <w:t xml:space="preserve">In some places and at some times, it could even be hers to sell or bequeath. </w:t>
      </w:r>
      <w:r>
        <w:rPr>
          <w:rFonts w:ascii="Times New Roman" w:hAnsi="Times New Roman" w:cs="Times New Roman"/>
          <w:sz w:val="24"/>
          <w:szCs w:val="24"/>
        </w:rPr>
        <w:t xml:space="preserve">However, Joseph Austin’s probate was not completed </w:t>
      </w:r>
      <w:r w:rsidR="00D96ACE">
        <w:rPr>
          <w:rFonts w:ascii="Times New Roman" w:hAnsi="Times New Roman" w:cs="Times New Roman"/>
          <w:sz w:val="24"/>
          <w:szCs w:val="24"/>
        </w:rPr>
        <w:t xml:space="preserve">until after 1680, so even if Sarah received the property as part of her dower, it would not have been hers </w:t>
      </w:r>
      <w:r w:rsidR="00475BC4">
        <w:rPr>
          <w:rFonts w:ascii="Times New Roman" w:hAnsi="Times New Roman" w:cs="Times New Roman"/>
          <w:sz w:val="24"/>
          <w:szCs w:val="24"/>
        </w:rPr>
        <w:t>until after that date</w:t>
      </w:r>
      <w:r w:rsidR="00D96ACE">
        <w:rPr>
          <w:rFonts w:ascii="Times New Roman" w:hAnsi="Times New Roman" w:cs="Times New Roman"/>
          <w:sz w:val="24"/>
          <w:szCs w:val="24"/>
        </w:rPr>
        <w:t>.</w:t>
      </w:r>
      <w:r w:rsidR="00D96ACE">
        <w:rPr>
          <w:rStyle w:val="FootnoteReference"/>
          <w:rFonts w:ascii="Times New Roman" w:hAnsi="Times New Roman" w:cs="Times New Roman"/>
          <w:sz w:val="24"/>
          <w:szCs w:val="24"/>
        </w:rPr>
        <w:footnoteReference w:id="14"/>
      </w:r>
      <w:r w:rsidR="00CE3B2F">
        <w:rPr>
          <w:rFonts w:ascii="Times New Roman" w:hAnsi="Times New Roman" w:cs="Times New Roman"/>
          <w:sz w:val="24"/>
          <w:szCs w:val="24"/>
        </w:rPr>
        <w:t xml:space="preserve"> Once it was, it </w:t>
      </w:r>
      <w:r w:rsidR="00475BC4">
        <w:rPr>
          <w:rFonts w:ascii="Times New Roman" w:hAnsi="Times New Roman" w:cs="Times New Roman"/>
          <w:sz w:val="24"/>
          <w:szCs w:val="24"/>
        </w:rPr>
        <w:t xml:space="preserve">could possibly </w:t>
      </w:r>
      <w:r w:rsidR="00CE3B2F">
        <w:rPr>
          <w:rFonts w:ascii="Times New Roman" w:hAnsi="Times New Roman" w:cs="Times New Roman"/>
          <w:sz w:val="24"/>
          <w:szCs w:val="24"/>
        </w:rPr>
        <w:t>bec</w:t>
      </w:r>
      <w:r w:rsidR="00475BC4">
        <w:rPr>
          <w:rFonts w:ascii="Times New Roman" w:hAnsi="Times New Roman" w:cs="Times New Roman"/>
          <w:sz w:val="24"/>
          <w:szCs w:val="24"/>
        </w:rPr>
        <w:t>o</w:t>
      </w:r>
      <w:r w:rsidR="00CE3B2F">
        <w:rPr>
          <w:rFonts w:ascii="Times New Roman" w:hAnsi="Times New Roman" w:cs="Times New Roman"/>
          <w:sz w:val="24"/>
          <w:szCs w:val="24"/>
        </w:rPr>
        <w:t xml:space="preserve">me Humphrey Varney’s by virtue of their marriage, </w:t>
      </w:r>
      <w:r w:rsidR="00475BC4">
        <w:rPr>
          <w:rFonts w:ascii="Times New Roman" w:hAnsi="Times New Roman" w:cs="Times New Roman"/>
          <w:sz w:val="24"/>
          <w:szCs w:val="24"/>
        </w:rPr>
        <w:t xml:space="preserve">making it his to </w:t>
      </w:r>
      <w:r w:rsidR="00313819">
        <w:rPr>
          <w:rFonts w:ascii="Times New Roman" w:hAnsi="Times New Roman" w:cs="Times New Roman"/>
          <w:sz w:val="24"/>
          <w:szCs w:val="24"/>
        </w:rPr>
        <w:t xml:space="preserve">legally </w:t>
      </w:r>
      <w:r w:rsidR="00475BC4">
        <w:rPr>
          <w:rFonts w:ascii="Times New Roman" w:hAnsi="Times New Roman" w:cs="Times New Roman"/>
          <w:sz w:val="24"/>
          <w:szCs w:val="24"/>
        </w:rPr>
        <w:t>sell.</w:t>
      </w:r>
    </w:p>
    <w:p w14:paraId="4A24BD08" w14:textId="77777777" w:rsidR="00D96ACE" w:rsidRDefault="00D96ACE" w:rsidP="004B3878">
      <w:pPr>
        <w:rPr>
          <w:rFonts w:ascii="Times New Roman" w:hAnsi="Times New Roman" w:cs="Times New Roman"/>
          <w:sz w:val="24"/>
          <w:szCs w:val="24"/>
        </w:rPr>
      </w:pPr>
    </w:p>
    <w:p w14:paraId="6C03523F" w14:textId="39981113" w:rsidR="00E04051" w:rsidRDefault="006B35AF" w:rsidP="004B3878">
      <w:pPr>
        <w:rPr>
          <w:rFonts w:ascii="Times New Roman" w:hAnsi="Times New Roman" w:cs="Times New Roman"/>
          <w:sz w:val="24"/>
          <w:szCs w:val="24"/>
        </w:rPr>
      </w:pPr>
      <w:r>
        <w:rPr>
          <w:rFonts w:ascii="Times New Roman" w:hAnsi="Times New Roman" w:cs="Times New Roman"/>
          <w:sz w:val="24"/>
          <w:szCs w:val="24"/>
        </w:rPr>
        <w:t xml:space="preserve"> </w:t>
      </w:r>
      <w:r w:rsidR="00313819">
        <w:rPr>
          <w:rFonts w:ascii="Times New Roman" w:hAnsi="Times New Roman" w:cs="Times New Roman"/>
          <w:sz w:val="24"/>
          <w:szCs w:val="24"/>
        </w:rPr>
        <w:t>F</w:t>
      </w:r>
      <w:r w:rsidR="00825E39">
        <w:rPr>
          <w:rFonts w:ascii="Times New Roman" w:hAnsi="Times New Roman" w:cs="Times New Roman"/>
          <w:sz w:val="24"/>
          <w:szCs w:val="24"/>
        </w:rPr>
        <w:t xml:space="preserve">rom Joseph Austin’s will </w:t>
      </w:r>
      <w:r w:rsidR="00313819">
        <w:rPr>
          <w:rFonts w:ascii="Times New Roman" w:hAnsi="Times New Roman" w:cs="Times New Roman"/>
          <w:sz w:val="24"/>
          <w:szCs w:val="24"/>
        </w:rPr>
        <w:t xml:space="preserve">and inventory </w:t>
      </w:r>
      <w:r w:rsidR="00825E39">
        <w:rPr>
          <w:rFonts w:ascii="Times New Roman" w:hAnsi="Times New Roman" w:cs="Times New Roman"/>
          <w:sz w:val="24"/>
          <w:szCs w:val="24"/>
        </w:rPr>
        <w:t xml:space="preserve">it </w:t>
      </w:r>
      <w:r w:rsidR="002F635F">
        <w:rPr>
          <w:rFonts w:ascii="Times New Roman" w:hAnsi="Times New Roman" w:cs="Times New Roman"/>
          <w:sz w:val="24"/>
          <w:szCs w:val="24"/>
        </w:rPr>
        <w:t>appeared</w:t>
      </w:r>
      <w:r w:rsidR="00825E39">
        <w:rPr>
          <w:rFonts w:ascii="Times New Roman" w:hAnsi="Times New Roman" w:cs="Times New Roman"/>
          <w:sz w:val="24"/>
          <w:szCs w:val="24"/>
        </w:rPr>
        <w:t xml:space="preserve"> the Back River property should have belonged to the Austin children </w:t>
      </w:r>
      <w:r w:rsidR="00E04051">
        <w:rPr>
          <w:rFonts w:ascii="Times New Roman" w:hAnsi="Times New Roman" w:cs="Times New Roman"/>
          <w:sz w:val="24"/>
          <w:szCs w:val="24"/>
        </w:rPr>
        <w:t xml:space="preserve">or been part of Sarah’s dower property, </w:t>
      </w:r>
      <w:r w:rsidR="00313819">
        <w:rPr>
          <w:rFonts w:ascii="Times New Roman" w:hAnsi="Times New Roman" w:cs="Times New Roman"/>
          <w:sz w:val="24"/>
          <w:szCs w:val="24"/>
        </w:rPr>
        <w:t>but that did not happen. I</w:t>
      </w:r>
      <w:r w:rsidR="00E04051">
        <w:rPr>
          <w:rFonts w:ascii="Times New Roman" w:hAnsi="Times New Roman" w:cs="Times New Roman"/>
          <w:sz w:val="24"/>
          <w:szCs w:val="24"/>
        </w:rPr>
        <w:t xml:space="preserve">t’s clear </w:t>
      </w:r>
      <w:r w:rsidR="002F635F">
        <w:rPr>
          <w:rFonts w:ascii="Times New Roman" w:hAnsi="Times New Roman" w:cs="Times New Roman"/>
          <w:sz w:val="24"/>
          <w:szCs w:val="24"/>
        </w:rPr>
        <w:t xml:space="preserve">Humphrey </w:t>
      </w:r>
      <w:r w:rsidR="002307F7">
        <w:rPr>
          <w:rFonts w:ascii="Times New Roman" w:hAnsi="Times New Roman" w:cs="Times New Roman"/>
          <w:sz w:val="24"/>
          <w:szCs w:val="24"/>
        </w:rPr>
        <w:t>rel</w:t>
      </w:r>
      <w:r w:rsidR="002F635F">
        <w:rPr>
          <w:rFonts w:ascii="Times New Roman" w:hAnsi="Times New Roman" w:cs="Times New Roman"/>
          <w:sz w:val="24"/>
          <w:szCs w:val="24"/>
        </w:rPr>
        <w:t>ied</w:t>
      </w:r>
      <w:r w:rsidR="002307F7">
        <w:rPr>
          <w:rFonts w:ascii="Times New Roman" w:hAnsi="Times New Roman" w:cs="Times New Roman"/>
          <w:sz w:val="24"/>
          <w:szCs w:val="24"/>
        </w:rPr>
        <w:t xml:space="preserve"> on the document Edward signed in 1664 for ownership rights.</w:t>
      </w:r>
      <w:r w:rsidR="00E04051">
        <w:rPr>
          <w:rFonts w:ascii="Times New Roman" w:hAnsi="Times New Roman" w:cs="Times New Roman"/>
          <w:sz w:val="24"/>
          <w:szCs w:val="24"/>
        </w:rPr>
        <w:t xml:space="preserve"> </w:t>
      </w:r>
      <w:r w:rsidR="00E04051" w:rsidRPr="00884EFE">
        <w:rPr>
          <w:rFonts w:ascii="Times New Roman" w:hAnsi="Times New Roman" w:cs="Times New Roman"/>
          <w:sz w:val="24"/>
          <w:szCs w:val="24"/>
        </w:rPr>
        <w:t>The questioning of parcel ownership</w:t>
      </w:r>
      <w:r w:rsidR="00E04051">
        <w:rPr>
          <w:rFonts w:ascii="Times New Roman" w:hAnsi="Times New Roman" w:cs="Times New Roman"/>
          <w:sz w:val="24"/>
          <w:szCs w:val="24"/>
        </w:rPr>
        <w:t xml:space="preserve"> occasionally played </w:t>
      </w:r>
      <w:r w:rsidR="00E04051" w:rsidRPr="00884EFE">
        <w:rPr>
          <w:rFonts w:ascii="Times New Roman" w:hAnsi="Times New Roman" w:cs="Times New Roman"/>
          <w:sz w:val="24"/>
          <w:szCs w:val="24"/>
        </w:rPr>
        <w:t xml:space="preserve">out in </w:t>
      </w:r>
      <w:r w:rsidR="00E04051">
        <w:rPr>
          <w:rFonts w:ascii="Times New Roman" w:hAnsi="Times New Roman" w:cs="Times New Roman"/>
          <w:sz w:val="24"/>
          <w:szCs w:val="24"/>
        </w:rPr>
        <w:t xml:space="preserve">New England </w:t>
      </w:r>
      <w:r w:rsidR="00E04051" w:rsidRPr="00884EFE">
        <w:rPr>
          <w:rFonts w:ascii="Times New Roman" w:hAnsi="Times New Roman" w:cs="Times New Roman"/>
          <w:sz w:val="24"/>
          <w:szCs w:val="24"/>
        </w:rPr>
        <w:t xml:space="preserve">town records when townsmen challenged </w:t>
      </w:r>
      <w:r w:rsidR="00313819">
        <w:rPr>
          <w:rFonts w:ascii="Times New Roman" w:hAnsi="Times New Roman" w:cs="Times New Roman"/>
          <w:sz w:val="24"/>
          <w:szCs w:val="24"/>
        </w:rPr>
        <w:t xml:space="preserve">claimants </w:t>
      </w:r>
      <w:r w:rsidR="00E04051">
        <w:rPr>
          <w:rFonts w:ascii="Times New Roman" w:hAnsi="Times New Roman" w:cs="Times New Roman"/>
          <w:sz w:val="24"/>
          <w:szCs w:val="24"/>
        </w:rPr>
        <w:t>they believed were selling land of questionable ownership</w:t>
      </w:r>
      <w:r w:rsidR="00313819">
        <w:rPr>
          <w:rFonts w:ascii="Times New Roman" w:hAnsi="Times New Roman" w:cs="Times New Roman"/>
          <w:sz w:val="24"/>
          <w:szCs w:val="24"/>
        </w:rPr>
        <w:t xml:space="preserve">, but it’s apparent </w:t>
      </w:r>
      <w:r w:rsidR="00313819">
        <w:rPr>
          <w:rFonts w:ascii="Times New Roman" w:hAnsi="Times New Roman" w:cs="Times New Roman"/>
          <w:sz w:val="24"/>
          <w:szCs w:val="24"/>
        </w:rPr>
        <w:t xml:space="preserve">the </w:t>
      </w:r>
      <w:r w:rsidR="00313819">
        <w:rPr>
          <w:rFonts w:ascii="Times New Roman" w:hAnsi="Times New Roman" w:cs="Times New Roman"/>
          <w:sz w:val="24"/>
          <w:szCs w:val="24"/>
        </w:rPr>
        <w:t xml:space="preserve">residents of </w:t>
      </w:r>
      <w:r w:rsidR="00313819">
        <w:rPr>
          <w:rFonts w:ascii="Times New Roman" w:hAnsi="Times New Roman" w:cs="Times New Roman"/>
          <w:sz w:val="24"/>
          <w:szCs w:val="24"/>
        </w:rPr>
        <w:t>Dover believed the land was Humphrey Varney’s to do with as he pleased because no one objected to his sale to William Blackstone</w:t>
      </w:r>
      <w:r w:rsidR="00C01678">
        <w:rPr>
          <w:rFonts w:ascii="Times New Roman" w:hAnsi="Times New Roman" w:cs="Times New Roman"/>
          <w:sz w:val="24"/>
          <w:szCs w:val="24"/>
        </w:rPr>
        <w:t>.</w:t>
      </w:r>
    </w:p>
    <w:p w14:paraId="77A13941" w14:textId="7F1E6FD1" w:rsidR="00D96ACE" w:rsidRDefault="00D96ACE" w:rsidP="004B3878">
      <w:pPr>
        <w:rPr>
          <w:rFonts w:ascii="Times New Roman" w:hAnsi="Times New Roman" w:cs="Times New Roman"/>
          <w:sz w:val="24"/>
          <w:szCs w:val="24"/>
        </w:rPr>
      </w:pPr>
    </w:p>
    <w:p w14:paraId="4DB492D8" w14:textId="54A2BB3D" w:rsidR="00D96ACE" w:rsidRPr="00D96ACE" w:rsidRDefault="00D96ACE" w:rsidP="004B3878">
      <w:pPr>
        <w:rPr>
          <w:rFonts w:ascii="Times New Roman" w:hAnsi="Times New Roman" w:cs="Times New Roman"/>
          <w:b/>
          <w:bCs/>
          <w:sz w:val="24"/>
          <w:szCs w:val="24"/>
        </w:rPr>
      </w:pPr>
      <w:r w:rsidRPr="00D96ACE">
        <w:rPr>
          <w:rFonts w:ascii="Times New Roman" w:hAnsi="Times New Roman" w:cs="Times New Roman"/>
          <w:b/>
          <w:bCs/>
          <w:sz w:val="24"/>
          <w:szCs w:val="24"/>
        </w:rPr>
        <w:t xml:space="preserve">Why Might Edward Have </w:t>
      </w:r>
      <w:r>
        <w:rPr>
          <w:rFonts w:ascii="Times New Roman" w:hAnsi="Times New Roman" w:cs="Times New Roman"/>
          <w:b/>
          <w:bCs/>
          <w:sz w:val="24"/>
          <w:szCs w:val="24"/>
        </w:rPr>
        <w:t>Gift</w:t>
      </w:r>
      <w:r w:rsidR="00475BC4">
        <w:rPr>
          <w:rFonts w:ascii="Times New Roman" w:hAnsi="Times New Roman" w:cs="Times New Roman"/>
          <w:b/>
          <w:bCs/>
          <w:sz w:val="24"/>
          <w:szCs w:val="24"/>
        </w:rPr>
        <w:t>ed</w:t>
      </w:r>
      <w:r>
        <w:rPr>
          <w:rFonts w:ascii="Times New Roman" w:hAnsi="Times New Roman" w:cs="Times New Roman"/>
          <w:b/>
          <w:bCs/>
          <w:sz w:val="24"/>
          <w:szCs w:val="24"/>
        </w:rPr>
        <w:t xml:space="preserve"> the Back River Land Again</w:t>
      </w:r>
      <w:r w:rsidRPr="00D96ACE">
        <w:rPr>
          <w:rFonts w:ascii="Times New Roman" w:hAnsi="Times New Roman" w:cs="Times New Roman"/>
          <w:b/>
          <w:bCs/>
          <w:sz w:val="24"/>
          <w:szCs w:val="24"/>
        </w:rPr>
        <w:t xml:space="preserve">? </w:t>
      </w:r>
    </w:p>
    <w:p w14:paraId="3397BA71" w14:textId="5ED86048" w:rsidR="00E04051" w:rsidRDefault="00E04051" w:rsidP="004B3878">
      <w:pPr>
        <w:rPr>
          <w:rFonts w:ascii="Times New Roman" w:hAnsi="Times New Roman" w:cs="Times New Roman"/>
          <w:sz w:val="24"/>
          <w:szCs w:val="24"/>
        </w:rPr>
      </w:pPr>
    </w:p>
    <w:p w14:paraId="170E838F" w14:textId="6D39FF08" w:rsidR="00C01678" w:rsidRDefault="002307F7" w:rsidP="004B3878">
      <w:pPr>
        <w:rPr>
          <w:rFonts w:ascii="Times New Roman" w:hAnsi="Times New Roman" w:cs="Times New Roman"/>
          <w:sz w:val="24"/>
          <w:szCs w:val="24"/>
        </w:rPr>
      </w:pPr>
      <w:r>
        <w:rPr>
          <w:rFonts w:ascii="Times New Roman" w:hAnsi="Times New Roman" w:cs="Times New Roman"/>
          <w:sz w:val="24"/>
          <w:szCs w:val="24"/>
        </w:rPr>
        <w:t>All these details circle back to</w:t>
      </w:r>
      <w:r w:rsidR="004B3878" w:rsidRPr="00884EFE">
        <w:rPr>
          <w:rFonts w:ascii="Times New Roman" w:hAnsi="Times New Roman" w:cs="Times New Roman"/>
          <w:sz w:val="24"/>
          <w:szCs w:val="24"/>
        </w:rPr>
        <w:t xml:space="preserve"> the basic question of why Edward wrote the </w:t>
      </w:r>
      <w:r>
        <w:rPr>
          <w:rFonts w:ascii="Times New Roman" w:hAnsi="Times New Roman" w:cs="Times New Roman"/>
          <w:sz w:val="24"/>
          <w:szCs w:val="24"/>
        </w:rPr>
        <w:t xml:space="preserve">1664 </w:t>
      </w:r>
      <w:r w:rsidR="004B3878" w:rsidRPr="00884EFE">
        <w:rPr>
          <w:rFonts w:ascii="Times New Roman" w:hAnsi="Times New Roman" w:cs="Times New Roman"/>
          <w:sz w:val="24"/>
          <w:szCs w:val="24"/>
        </w:rPr>
        <w:t xml:space="preserve">note </w:t>
      </w:r>
      <w:r w:rsidR="00475BC4">
        <w:rPr>
          <w:rFonts w:ascii="Times New Roman" w:hAnsi="Times New Roman" w:cs="Times New Roman"/>
          <w:sz w:val="24"/>
          <w:szCs w:val="24"/>
        </w:rPr>
        <w:t>to give the Back River land to Humphrey Varney</w:t>
      </w:r>
      <w:r>
        <w:rPr>
          <w:rFonts w:ascii="Times New Roman" w:hAnsi="Times New Roman" w:cs="Times New Roman"/>
          <w:sz w:val="24"/>
          <w:szCs w:val="24"/>
        </w:rPr>
        <w:t>.</w:t>
      </w:r>
      <w:r w:rsidR="00E04051">
        <w:rPr>
          <w:rFonts w:ascii="Times New Roman" w:hAnsi="Times New Roman" w:cs="Times New Roman"/>
          <w:sz w:val="24"/>
          <w:szCs w:val="24"/>
        </w:rPr>
        <w:t xml:space="preserve"> </w:t>
      </w:r>
      <w:r w:rsidR="00C01678">
        <w:rPr>
          <w:rFonts w:ascii="Times New Roman" w:hAnsi="Times New Roman" w:cs="Times New Roman"/>
          <w:sz w:val="24"/>
          <w:szCs w:val="24"/>
        </w:rPr>
        <w:t>He must have believed it was perfectly acceptable and the town of Dover did as well.</w:t>
      </w:r>
    </w:p>
    <w:p w14:paraId="1806026F" w14:textId="77777777" w:rsidR="00C01678" w:rsidRDefault="00C01678" w:rsidP="004B3878">
      <w:pPr>
        <w:rPr>
          <w:rFonts w:ascii="Times New Roman" w:hAnsi="Times New Roman" w:cs="Times New Roman"/>
          <w:sz w:val="24"/>
          <w:szCs w:val="24"/>
        </w:rPr>
      </w:pPr>
    </w:p>
    <w:p w14:paraId="3D709011" w14:textId="1E016ED1" w:rsidR="004B3878" w:rsidRPr="002F635F" w:rsidRDefault="004B3878" w:rsidP="004B3878">
      <w:pPr>
        <w:rPr>
          <w:rFonts w:ascii="Times New Roman" w:hAnsi="Times New Roman" w:cs="Times New Roman"/>
          <w:sz w:val="24"/>
          <w:szCs w:val="24"/>
        </w:rPr>
      </w:pPr>
      <w:r w:rsidRPr="00884EFE">
        <w:rPr>
          <w:rFonts w:ascii="Times New Roman" w:hAnsi="Times New Roman" w:cs="Times New Roman"/>
          <w:sz w:val="24"/>
          <w:szCs w:val="24"/>
        </w:rPr>
        <w:t xml:space="preserve">With Joseph Austin’s probate unsettled </w:t>
      </w:r>
      <w:r w:rsidR="00475BC4">
        <w:rPr>
          <w:rFonts w:ascii="Times New Roman" w:hAnsi="Times New Roman" w:cs="Times New Roman"/>
          <w:sz w:val="24"/>
          <w:szCs w:val="24"/>
        </w:rPr>
        <w:t xml:space="preserve">when Sarah remarried in </w:t>
      </w:r>
      <w:r w:rsidRPr="00884EFE">
        <w:rPr>
          <w:rFonts w:ascii="Times New Roman" w:hAnsi="Times New Roman" w:cs="Times New Roman"/>
          <w:sz w:val="24"/>
          <w:szCs w:val="24"/>
        </w:rPr>
        <w:t xml:space="preserve">in 1664, it could be Edward wanted to make sure Humphrey got some land as a gift for marrying his daughter and taking care of his Austin grandchildren. Edward was </w:t>
      </w:r>
      <w:r w:rsidR="002F635F">
        <w:rPr>
          <w:rFonts w:ascii="Times New Roman" w:hAnsi="Times New Roman" w:cs="Times New Roman"/>
          <w:sz w:val="24"/>
          <w:szCs w:val="24"/>
        </w:rPr>
        <w:t xml:space="preserve">living </w:t>
      </w:r>
      <w:r w:rsidR="00C01678">
        <w:rPr>
          <w:rFonts w:ascii="Times New Roman" w:hAnsi="Times New Roman" w:cs="Times New Roman"/>
          <w:sz w:val="24"/>
          <w:szCs w:val="24"/>
        </w:rPr>
        <w:t>o</w:t>
      </w:r>
      <w:r w:rsidRPr="00884EFE">
        <w:rPr>
          <w:rFonts w:ascii="Times New Roman" w:hAnsi="Times New Roman" w:cs="Times New Roman"/>
          <w:sz w:val="24"/>
          <w:szCs w:val="24"/>
        </w:rPr>
        <w:t xml:space="preserve">n </w:t>
      </w:r>
      <w:r w:rsidR="00C01678">
        <w:rPr>
          <w:rFonts w:ascii="Times New Roman" w:hAnsi="Times New Roman" w:cs="Times New Roman"/>
          <w:sz w:val="24"/>
          <w:szCs w:val="24"/>
        </w:rPr>
        <w:t>Nantucket</w:t>
      </w:r>
      <w:r w:rsidRPr="00884EFE">
        <w:rPr>
          <w:rFonts w:ascii="Times New Roman" w:hAnsi="Times New Roman" w:cs="Times New Roman"/>
          <w:sz w:val="24"/>
          <w:szCs w:val="24"/>
        </w:rPr>
        <w:t xml:space="preserve"> </w:t>
      </w:r>
      <w:r w:rsidR="00C01678">
        <w:rPr>
          <w:rFonts w:ascii="Times New Roman" w:hAnsi="Times New Roman" w:cs="Times New Roman"/>
          <w:sz w:val="24"/>
          <w:szCs w:val="24"/>
        </w:rPr>
        <w:t xml:space="preserve">by then </w:t>
      </w:r>
      <w:r w:rsidRPr="00884EFE">
        <w:rPr>
          <w:rFonts w:ascii="Times New Roman" w:hAnsi="Times New Roman" w:cs="Times New Roman"/>
          <w:sz w:val="24"/>
          <w:szCs w:val="24"/>
        </w:rPr>
        <w:t xml:space="preserve">and he’d already sold </w:t>
      </w:r>
      <w:r w:rsidR="00C01678">
        <w:rPr>
          <w:rFonts w:ascii="Times New Roman" w:hAnsi="Times New Roman" w:cs="Times New Roman"/>
          <w:sz w:val="24"/>
          <w:szCs w:val="24"/>
        </w:rPr>
        <w:t xml:space="preserve">or given away </w:t>
      </w:r>
      <w:r w:rsidRPr="00884EFE">
        <w:rPr>
          <w:rFonts w:ascii="Times New Roman" w:hAnsi="Times New Roman" w:cs="Times New Roman"/>
          <w:sz w:val="24"/>
          <w:szCs w:val="24"/>
        </w:rPr>
        <w:t xml:space="preserve">all his </w:t>
      </w:r>
      <w:r w:rsidR="00C01678">
        <w:rPr>
          <w:rFonts w:ascii="Times New Roman" w:hAnsi="Times New Roman" w:cs="Times New Roman"/>
          <w:sz w:val="24"/>
          <w:szCs w:val="24"/>
        </w:rPr>
        <w:t xml:space="preserve">Dover </w:t>
      </w:r>
      <w:r w:rsidRPr="00884EFE">
        <w:rPr>
          <w:rFonts w:ascii="Times New Roman" w:hAnsi="Times New Roman" w:cs="Times New Roman"/>
          <w:sz w:val="24"/>
          <w:szCs w:val="24"/>
        </w:rPr>
        <w:t xml:space="preserve">land, so </w:t>
      </w:r>
      <w:r w:rsidR="002F635F">
        <w:rPr>
          <w:rFonts w:ascii="Times New Roman" w:hAnsi="Times New Roman" w:cs="Times New Roman"/>
          <w:sz w:val="24"/>
          <w:szCs w:val="24"/>
        </w:rPr>
        <w:t>regifting</w:t>
      </w:r>
      <w:r w:rsidRPr="00884EFE">
        <w:rPr>
          <w:rFonts w:ascii="Times New Roman" w:hAnsi="Times New Roman" w:cs="Times New Roman"/>
          <w:sz w:val="24"/>
          <w:szCs w:val="24"/>
        </w:rPr>
        <w:t xml:space="preserve"> </w:t>
      </w:r>
      <w:r w:rsidR="0081682D">
        <w:rPr>
          <w:rFonts w:ascii="Times New Roman" w:hAnsi="Times New Roman" w:cs="Times New Roman"/>
          <w:sz w:val="24"/>
          <w:szCs w:val="24"/>
        </w:rPr>
        <w:t xml:space="preserve">may have been </w:t>
      </w:r>
      <w:r w:rsidRPr="00884EFE">
        <w:rPr>
          <w:rFonts w:ascii="Times New Roman" w:hAnsi="Times New Roman" w:cs="Times New Roman"/>
          <w:sz w:val="24"/>
          <w:szCs w:val="24"/>
        </w:rPr>
        <w:t xml:space="preserve">all he could do to </w:t>
      </w:r>
      <w:r w:rsidR="00C01678">
        <w:rPr>
          <w:rFonts w:ascii="Times New Roman" w:hAnsi="Times New Roman" w:cs="Times New Roman"/>
          <w:sz w:val="24"/>
          <w:szCs w:val="24"/>
        </w:rPr>
        <w:t>make sure the</w:t>
      </w:r>
      <w:r w:rsidRPr="00884EFE">
        <w:rPr>
          <w:rFonts w:ascii="Times New Roman" w:hAnsi="Times New Roman" w:cs="Times New Roman"/>
          <w:sz w:val="24"/>
          <w:szCs w:val="24"/>
        </w:rPr>
        <w:t xml:space="preserve"> property </w:t>
      </w:r>
      <w:r w:rsidR="00C01678">
        <w:rPr>
          <w:rFonts w:ascii="Times New Roman" w:hAnsi="Times New Roman" w:cs="Times New Roman"/>
          <w:sz w:val="24"/>
          <w:szCs w:val="24"/>
        </w:rPr>
        <w:t xml:space="preserve">went to </w:t>
      </w:r>
      <w:r w:rsidRPr="00884EFE">
        <w:rPr>
          <w:rFonts w:ascii="Times New Roman" w:hAnsi="Times New Roman" w:cs="Times New Roman"/>
          <w:sz w:val="24"/>
          <w:szCs w:val="24"/>
        </w:rPr>
        <w:t>Humphrey whether it was “strictly legal” or not. These days it would not be legal</w:t>
      </w:r>
      <w:r w:rsidR="00C01678">
        <w:rPr>
          <w:rFonts w:ascii="Times New Roman" w:hAnsi="Times New Roman" w:cs="Times New Roman"/>
          <w:sz w:val="24"/>
          <w:szCs w:val="24"/>
        </w:rPr>
        <w:t xml:space="preserve"> if Joseph Austin truly owned it</w:t>
      </w:r>
      <w:r w:rsidRPr="00884EFE">
        <w:rPr>
          <w:rFonts w:ascii="Times New Roman" w:hAnsi="Times New Roman" w:cs="Times New Roman"/>
          <w:sz w:val="24"/>
          <w:szCs w:val="24"/>
        </w:rPr>
        <w:t>, but things may have been done differently in the 1600s.</w:t>
      </w:r>
      <w:r w:rsidR="00BD3068">
        <w:rPr>
          <w:rFonts w:ascii="Times New Roman" w:hAnsi="Times New Roman" w:cs="Times New Roman"/>
          <w:sz w:val="24"/>
          <w:szCs w:val="24"/>
        </w:rPr>
        <w:t xml:space="preserve"> Land and property laws were </w:t>
      </w:r>
      <w:r w:rsidR="00C01678">
        <w:rPr>
          <w:rFonts w:ascii="Times New Roman" w:hAnsi="Times New Roman" w:cs="Times New Roman"/>
          <w:sz w:val="24"/>
          <w:szCs w:val="24"/>
        </w:rPr>
        <w:t>more</w:t>
      </w:r>
      <w:r w:rsidR="00BD3068">
        <w:rPr>
          <w:rFonts w:ascii="Times New Roman" w:hAnsi="Times New Roman" w:cs="Times New Roman"/>
          <w:sz w:val="24"/>
          <w:szCs w:val="24"/>
        </w:rPr>
        <w:t xml:space="preserve"> fl</w:t>
      </w:r>
      <w:r w:rsidR="00475BC4">
        <w:rPr>
          <w:rFonts w:ascii="Times New Roman" w:hAnsi="Times New Roman" w:cs="Times New Roman"/>
          <w:sz w:val="24"/>
          <w:szCs w:val="24"/>
        </w:rPr>
        <w:t>exible as</w:t>
      </w:r>
      <w:r w:rsidR="00BD3068">
        <w:rPr>
          <w:rFonts w:ascii="Times New Roman" w:hAnsi="Times New Roman" w:cs="Times New Roman"/>
          <w:sz w:val="24"/>
          <w:szCs w:val="24"/>
        </w:rPr>
        <w:t xml:space="preserve"> residents figur</w:t>
      </w:r>
      <w:r w:rsidR="00C01678">
        <w:rPr>
          <w:rFonts w:ascii="Times New Roman" w:hAnsi="Times New Roman" w:cs="Times New Roman"/>
          <w:sz w:val="24"/>
          <w:szCs w:val="24"/>
        </w:rPr>
        <w:t>ed</w:t>
      </w:r>
      <w:r w:rsidR="00BD3068">
        <w:rPr>
          <w:rFonts w:ascii="Times New Roman" w:hAnsi="Times New Roman" w:cs="Times New Roman"/>
          <w:sz w:val="24"/>
          <w:szCs w:val="24"/>
        </w:rPr>
        <w:t xml:space="preserve"> out how to handle property questions. </w:t>
      </w:r>
      <w:r w:rsidR="00475BC4">
        <w:rPr>
          <w:rFonts w:ascii="Times New Roman" w:hAnsi="Times New Roman" w:cs="Times New Roman"/>
          <w:sz w:val="24"/>
          <w:szCs w:val="24"/>
        </w:rPr>
        <w:t>E</w:t>
      </w:r>
      <w:r w:rsidR="00BD3068">
        <w:rPr>
          <w:rFonts w:ascii="Times New Roman" w:hAnsi="Times New Roman" w:cs="Times New Roman"/>
          <w:sz w:val="24"/>
          <w:szCs w:val="24"/>
        </w:rPr>
        <w:t xml:space="preserve">arly New Hampshire settlers </w:t>
      </w:r>
      <w:r w:rsidR="00475BC4">
        <w:rPr>
          <w:rFonts w:ascii="Times New Roman" w:hAnsi="Times New Roman" w:cs="Times New Roman"/>
          <w:sz w:val="24"/>
          <w:szCs w:val="24"/>
        </w:rPr>
        <w:t>handled</w:t>
      </w:r>
      <w:r w:rsidR="00C82799">
        <w:rPr>
          <w:rFonts w:ascii="Times New Roman" w:hAnsi="Times New Roman" w:cs="Times New Roman"/>
          <w:sz w:val="24"/>
          <w:szCs w:val="24"/>
        </w:rPr>
        <w:t xml:space="preserve"> </w:t>
      </w:r>
      <w:r w:rsidR="00BD3068">
        <w:rPr>
          <w:rFonts w:ascii="Times New Roman" w:hAnsi="Times New Roman" w:cs="Times New Roman"/>
          <w:sz w:val="24"/>
          <w:szCs w:val="24"/>
        </w:rPr>
        <w:t xml:space="preserve">land ownership quite differently from the English model </w:t>
      </w:r>
      <w:r w:rsidR="002F635F">
        <w:rPr>
          <w:rFonts w:ascii="Times New Roman" w:hAnsi="Times New Roman" w:cs="Times New Roman"/>
          <w:sz w:val="24"/>
          <w:szCs w:val="24"/>
        </w:rPr>
        <w:t>of large landowners being landlords on vast properties</w:t>
      </w:r>
      <w:r w:rsidR="00C01678">
        <w:rPr>
          <w:rFonts w:ascii="Times New Roman" w:hAnsi="Times New Roman" w:cs="Times New Roman"/>
          <w:sz w:val="24"/>
          <w:szCs w:val="24"/>
        </w:rPr>
        <w:t xml:space="preserve"> they had been used to having</w:t>
      </w:r>
      <w:r w:rsidR="002F635F">
        <w:rPr>
          <w:rFonts w:ascii="Times New Roman" w:hAnsi="Times New Roman" w:cs="Times New Roman"/>
          <w:sz w:val="24"/>
          <w:szCs w:val="24"/>
        </w:rPr>
        <w:t xml:space="preserve">. </w:t>
      </w:r>
      <w:r w:rsidR="00BD3068">
        <w:rPr>
          <w:rFonts w:ascii="Times New Roman" w:hAnsi="Times New Roman" w:cs="Times New Roman"/>
          <w:sz w:val="24"/>
          <w:szCs w:val="24"/>
        </w:rPr>
        <w:t xml:space="preserve">Jeremy </w:t>
      </w:r>
      <w:proofErr w:type="spellStart"/>
      <w:r w:rsidR="00BD3068">
        <w:rPr>
          <w:rFonts w:ascii="Times New Roman" w:hAnsi="Times New Roman" w:cs="Times New Roman"/>
          <w:sz w:val="24"/>
          <w:szCs w:val="24"/>
        </w:rPr>
        <w:t>Belnap</w:t>
      </w:r>
      <w:proofErr w:type="spellEnd"/>
      <w:r w:rsidR="00BD3068">
        <w:rPr>
          <w:rFonts w:ascii="Times New Roman" w:hAnsi="Times New Roman" w:cs="Times New Roman"/>
          <w:sz w:val="24"/>
          <w:szCs w:val="24"/>
        </w:rPr>
        <w:t xml:space="preserve"> wrote about </w:t>
      </w:r>
      <w:r w:rsidR="002F635F">
        <w:rPr>
          <w:rFonts w:ascii="Times New Roman" w:hAnsi="Times New Roman" w:cs="Times New Roman"/>
          <w:sz w:val="24"/>
          <w:szCs w:val="24"/>
        </w:rPr>
        <w:t xml:space="preserve">the colonial concept of land ownership in </w:t>
      </w:r>
      <w:r w:rsidR="00BD3068">
        <w:rPr>
          <w:rFonts w:ascii="Times New Roman" w:hAnsi="Times New Roman" w:cs="Times New Roman"/>
          <w:sz w:val="24"/>
          <w:szCs w:val="24"/>
        </w:rPr>
        <w:t xml:space="preserve">his </w:t>
      </w:r>
      <w:r w:rsidR="00BD3068" w:rsidRPr="00BD3068">
        <w:rPr>
          <w:rFonts w:ascii="Times New Roman" w:hAnsi="Times New Roman" w:cs="Times New Roman"/>
          <w:i/>
          <w:iCs/>
          <w:sz w:val="24"/>
          <w:szCs w:val="24"/>
        </w:rPr>
        <w:t>History of New Hampshire.</w:t>
      </w:r>
      <w:r w:rsidR="00BD3068">
        <w:rPr>
          <w:rStyle w:val="FootnoteReference"/>
          <w:rFonts w:ascii="Times New Roman" w:hAnsi="Times New Roman" w:cs="Times New Roman"/>
          <w:i/>
          <w:iCs/>
          <w:sz w:val="24"/>
          <w:szCs w:val="24"/>
        </w:rPr>
        <w:footnoteReference w:id="15"/>
      </w:r>
      <w:r w:rsidR="002F635F">
        <w:rPr>
          <w:rFonts w:ascii="Times New Roman" w:hAnsi="Times New Roman" w:cs="Times New Roman"/>
          <w:sz w:val="24"/>
          <w:szCs w:val="24"/>
        </w:rPr>
        <w:t xml:space="preserve"> Colonists generally believed once land was purchased from the Native Americans who owned it, that it was theirs to </w:t>
      </w:r>
      <w:r w:rsidR="001C42D3">
        <w:rPr>
          <w:rFonts w:ascii="Times New Roman" w:hAnsi="Times New Roman" w:cs="Times New Roman"/>
          <w:sz w:val="24"/>
          <w:szCs w:val="24"/>
        </w:rPr>
        <w:t xml:space="preserve">divide, </w:t>
      </w:r>
      <w:r w:rsidR="002F635F">
        <w:rPr>
          <w:rFonts w:ascii="Times New Roman" w:hAnsi="Times New Roman" w:cs="Times New Roman"/>
          <w:sz w:val="24"/>
          <w:szCs w:val="24"/>
        </w:rPr>
        <w:t>use</w:t>
      </w:r>
      <w:r w:rsidR="001C42D3">
        <w:rPr>
          <w:rFonts w:ascii="Times New Roman" w:hAnsi="Times New Roman" w:cs="Times New Roman"/>
          <w:sz w:val="24"/>
          <w:szCs w:val="24"/>
        </w:rPr>
        <w:t>,</w:t>
      </w:r>
      <w:r w:rsidR="002F635F">
        <w:rPr>
          <w:rFonts w:ascii="Times New Roman" w:hAnsi="Times New Roman" w:cs="Times New Roman"/>
          <w:sz w:val="24"/>
          <w:szCs w:val="24"/>
        </w:rPr>
        <w:t xml:space="preserve"> and sell.</w:t>
      </w:r>
    </w:p>
    <w:p w14:paraId="2253C1A1" w14:textId="77777777" w:rsidR="004B3878" w:rsidRPr="00884EFE" w:rsidRDefault="004B3878" w:rsidP="004B3878">
      <w:pPr>
        <w:rPr>
          <w:rFonts w:ascii="Times New Roman" w:hAnsi="Times New Roman" w:cs="Times New Roman"/>
          <w:sz w:val="24"/>
          <w:szCs w:val="24"/>
        </w:rPr>
      </w:pPr>
    </w:p>
    <w:p w14:paraId="328D8884" w14:textId="3A6250C1" w:rsidR="00475BC4" w:rsidRDefault="004B3878" w:rsidP="004B3878">
      <w:pPr>
        <w:rPr>
          <w:rFonts w:ascii="Times New Roman" w:hAnsi="Times New Roman" w:cs="Times New Roman"/>
          <w:sz w:val="24"/>
          <w:szCs w:val="24"/>
        </w:rPr>
      </w:pPr>
      <w:r w:rsidRPr="00884EFE">
        <w:rPr>
          <w:rFonts w:ascii="Times New Roman" w:hAnsi="Times New Roman" w:cs="Times New Roman"/>
          <w:sz w:val="24"/>
          <w:szCs w:val="24"/>
        </w:rPr>
        <w:t xml:space="preserve">Edward many have legitimately </w:t>
      </w:r>
      <w:r w:rsidR="00C82799">
        <w:rPr>
          <w:rFonts w:ascii="Times New Roman" w:hAnsi="Times New Roman" w:cs="Times New Roman"/>
          <w:sz w:val="24"/>
          <w:szCs w:val="24"/>
        </w:rPr>
        <w:t>believed</w:t>
      </w:r>
      <w:r w:rsidRPr="00884EFE">
        <w:rPr>
          <w:rFonts w:ascii="Times New Roman" w:hAnsi="Times New Roman" w:cs="Times New Roman"/>
          <w:sz w:val="24"/>
          <w:szCs w:val="24"/>
        </w:rPr>
        <w:t xml:space="preserve"> he could take back the land and regift it since he meant for the land to be used by whoever Sarah married. He might also have been his grandchildren’s undocumented legal guardian (</w:t>
      </w:r>
      <w:r w:rsidR="001C42D3">
        <w:rPr>
          <w:rFonts w:ascii="Times New Roman" w:hAnsi="Times New Roman" w:cs="Times New Roman"/>
          <w:sz w:val="24"/>
          <w:szCs w:val="24"/>
        </w:rPr>
        <w:t xml:space="preserve">meaning no </w:t>
      </w:r>
      <w:r w:rsidRPr="00884EFE">
        <w:rPr>
          <w:rFonts w:ascii="Times New Roman" w:hAnsi="Times New Roman" w:cs="Times New Roman"/>
          <w:sz w:val="24"/>
          <w:szCs w:val="24"/>
        </w:rPr>
        <w:t>one recorded that</w:t>
      </w:r>
      <w:r w:rsidR="00C82799">
        <w:rPr>
          <w:rFonts w:ascii="Times New Roman" w:hAnsi="Times New Roman" w:cs="Times New Roman"/>
          <w:sz w:val="24"/>
          <w:szCs w:val="24"/>
        </w:rPr>
        <w:t xml:space="preserve"> status</w:t>
      </w:r>
      <w:r w:rsidR="00C01678">
        <w:rPr>
          <w:rFonts w:ascii="Times New Roman" w:hAnsi="Times New Roman" w:cs="Times New Roman"/>
          <w:sz w:val="24"/>
          <w:szCs w:val="24"/>
        </w:rPr>
        <w:t xml:space="preserve"> for him</w:t>
      </w:r>
      <w:r w:rsidRPr="00884EFE">
        <w:rPr>
          <w:rFonts w:ascii="Times New Roman" w:hAnsi="Times New Roman" w:cs="Times New Roman"/>
          <w:sz w:val="24"/>
          <w:szCs w:val="24"/>
        </w:rPr>
        <w:t xml:space="preserve">). </w:t>
      </w:r>
      <w:r w:rsidR="00C82799">
        <w:rPr>
          <w:rFonts w:ascii="Times New Roman" w:hAnsi="Times New Roman" w:cs="Times New Roman"/>
          <w:sz w:val="24"/>
          <w:szCs w:val="24"/>
        </w:rPr>
        <w:t>In later times</w:t>
      </w:r>
      <w:r w:rsidRPr="00884EFE">
        <w:rPr>
          <w:rFonts w:ascii="Times New Roman" w:hAnsi="Times New Roman" w:cs="Times New Roman"/>
          <w:sz w:val="24"/>
          <w:szCs w:val="24"/>
        </w:rPr>
        <w:t xml:space="preserve">, having a legal guardian was </w:t>
      </w:r>
      <w:r w:rsidR="00475BC4">
        <w:rPr>
          <w:rFonts w:ascii="Times New Roman" w:hAnsi="Times New Roman" w:cs="Times New Roman"/>
          <w:sz w:val="24"/>
          <w:szCs w:val="24"/>
        </w:rPr>
        <w:t>required</w:t>
      </w:r>
      <w:r w:rsidRPr="00884EFE">
        <w:rPr>
          <w:rFonts w:ascii="Times New Roman" w:hAnsi="Times New Roman" w:cs="Times New Roman"/>
          <w:sz w:val="24"/>
          <w:szCs w:val="24"/>
        </w:rPr>
        <w:t xml:space="preserve"> </w:t>
      </w:r>
      <w:r w:rsidR="001C42D3">
        <w:rPr>
          <w:rFonts w:ascii="Times New Roman" w:hAnsi="Times New Roman" w:cs="Times New Roman"/>
          <w:sz w:val="24"/>
          <w:szCs w:val="24"/>
        </w:rPr>
        <w:t>when</w:t>
      </w:r>
      <w:r w:rsidRPr="00884EFE">
        <w:rPr>
          <w:rFonts w:ascii="Times New Roman" w:hAnsi="Times New Roman" w:cs="Times New Roman"/>
          <w:sz w:val="24"/>
          <w:szCs w:val="24"/>
        </w:rPr>
        <w:t xml:space="preserve"> </w:t>
      </w:r>
      <w:r w:rsidR="00C82799">
        <w:rPr>
          <w:rFonts w:ascii="Times New Roman" w:hAnsi="Times New Roman" w:cs="Times New Roman"/>
          <w:sz w:val="24"/>
          <w:szCs w:val="24"/>
        </w:rPr>
        <w:t xml:space="preserve">land </w:t>
      </w:r>
      <w:r w:rsidR="001C42D3">
        <w:rPr>
          <w:rFonts w:ascii="Times New Roman" w:hAnsi="Times New Roman" w:cs="Times New Roman"/>
          <w:sz w:val="24"/>
          <w:szCs w:val="24"/>
        </w:rPr>
        <w:t xml:space="preserve">was </w:t>
      </w:r>
      <w:r w:rsidR="00C82799">
        <w:rPr>
          <w:rFonts w:ascii="Times New Roman" w:hAnsi="Times New Roman" w:cs="Times New Roman"/>
          <w:sz w:val="24"/>
          <w:szCs w:val="24"/>
        </w:rPr>
        <w:t>inherited by a minor. The</w:t>
      </w:r>
      <w:r w:rsidRPr="00884EFE">
        <w:rPr>
          <w:rFonts w:ascii="Times New Roman" w:hAnsi="Times New Roman" w:cs="Times New Roman"/>
          <w:sz w:val="24"/>
          <w:szCs w:val="24"/>
        </w:rPr>
        <w:t xml:space="preserve"> legal guardian was usually an adult male, often a relative if one was available. Even though Ed</w:t>
      </w:r>
      <w:r w:rsidR="001C42D3">
        <w:rPr>
          <w:rFonts w:ascii="Times New Roman" w:hAnsi="Times New Roman" w:cs="Times New Roman"/>
          <w:sz w:val="24"/>
          <w:szCs w:val="24"/>
        </w:rPr>
        <w:t>ward</w:t>
      </w:r>
      <w:r w:rsidRPr="00884EFE">
        <w:rPr>
          <w:rFonts w:ascii="Times New Roman" w:hAnsi="Times New Roman" w:cs="Times New Roman"/>
          <w:sz w:val="24"/>
          <w:szCs w:val="24"/>
        </w:rPr>
        <w:t xml:space="preserve"> was on Nantucket at </w:t>
      </w:r>
      <w:r w:rsidR="001C42D3">
        <w:rPr>
          <w:rFonts w:ascii="Times New Roman" w:hAnsi="Times New Roman" w:cs="Times New Roman"/>
          <w:sz w:val="24"/>
          <w:szCs w:val="24"/>
        </w:rPr>
        <w:t>in the 1660s</w:t>
      </w:r>
      <w:r w:rsidRPr="00884EFE">
        <w:rPr>
          <w:rFonts w:ascii="Times New Roman" w:hAnsi="Times New Roman" w:cs="Times New Roman"/>
          <w:sz w:val="24"/>
          <w:szCs w:val="24"/>
        </w:rPr>
        <w:t>, the two towns were not that far apart by sea and he may have come to Dover</w:t>
      </w:r>
      <w:r w:rsidR="00C82799">
        <w:rPr>
          <w:rFonts w:ascii="Times New Roman" w:hAnsi="Times New Roman" w:cs="Times New Roman"/>
          <w:sz w:val="24"/>
          <w:szCs w:val="24"/>
        </w:rPr>
        <w:t xml:space="preserve"> </w:t>
      </w:r>
      <w:r w:rsidR="00BA0175">
        <w:rPr>
          <w:rFonts w:ascii="Times New Roman" w:hAnsi="Times New Roman" w:cs="Times New Roman"/>
          <w:sz w:val="24"/>
          <w:szCs w:val="24"/>
        </w:rPr>
        <w:t>after Joseph Austin died</w:t>
      </w:r>
      <w:r w:rsidRPr="00884EFE">
        <w:rPr>
          <w:rFonts w:ascii="Times New Roman" w:hAnsi="Times New Roman" w:cs="Times New Roman"/>
          <w:sz w:val="24"/>
          <w:szCs w:val="24"/>
        </w:rPr>
        <w:t xml:space="preserve">, though he didn’t have to be </w:t>
      </w:r>
      <w:r w:rsidR="001C42D3">
        <w:rPr>
          <w:rFonts w:ascii="Times New Roman" w:hAnsi="Times New Roman" w:cs="Times New Roman"/>
          <w:sz w:val="24"/>
          <w:szCs w:val="24"/>
        </w:rPr>
        <w:t xml:space="preserve">in Dover to act as </w:t>
      </w:r>
      <w:r w:rsidRPr="00884EFE">
        <w:rPr>
          <w:rFonts w:ascii="Times New Roman" w:hAnsi="Times New Roman" w:cs="Times New Roman"/>
          <w:sz w:val="24"/>
          <w:szCs w:val="24"/>
        </w:rPr>
        <w:t xml:space="preserve">a </w:t>
      </w:r>
      <w:r w:rsidR="001C42D3">
        <w:rPr>
          <w:rFonts w:ascii="Times New Roman" w:hAnsi="Times New Roman" w:cs="Times New Roman"/>
          <w:sz w:val="24"/>
          <w:szCs w:val="24"/>
        </w:rPr>
        <w:t xml:space="preserve">formal or informal </w:t>
      </w:r>
      <w:r w:rsidRPr="00884EFE">
        <w:rPr>
          <w:rFonts w:ascii="Times New Roman" w:hAnsi="Times New Roman" w:cs="Times New Roman"/>
          <w:sz w:val="24"/>
          <w:szCs w:val="24"/>
        </w:rPr>
        <w:t xml:space="preserve">guardian. As </w:t>
      </w:r>
      <w:r w:rsidR="00BA0175">
        <w:rPr>
          <w:rFonts w:ascii="Times New Roman" w:hAnsi="Times New Roman" w:cs="Times New Roman"/>
          <w:sz w:val="24"/>
          <w:szCs w:val="24"/>
        </w:rPr>
        <w:t>a</w:t>
      </w:r>
      <w:r w:rsidR="00475BC4">
        <w:rPr>
          <w:rFonts w:ascii="Times New Roman" w:hAnsi="Times New Roman" w:cs="Times New Roman"/>
          <w:sz w:val="24"/>
          <w:szCs w:val="24"/>
        </w:rPr>
        <w:t>n acting</w:t>
      </w:r>
      <w:r w:rsidRPr="00884EFE">
        <w:rPr>
          <w:rFonts w:ascii="Times New Roman" w:hAnsi="Times New Roman" w:cs="Times New Roman"/>
          <w:sz w:val="24"/>
          <w:szCs w:val="24"/>
        </w:rPr>
        <w:t xml:space="preserve"> guardian</w:t>
      </w:r>
      <w:r w:rsidR="001C42D3">
        <w:rPr>
          <w:rFonts w:ascii="Times New Roman" w:hAnsi="Times New Roman" w:cs="Times New Roman"/>
          <w:sz w:val="24"/>
          <w:szCs w:val="24"/>
        </w:rPr>
        <w:t xml:space="preserve">, </w:t>
      </w:r>
      <w:r w:rsidRPr="00884EFE">
        <w:rPr>
          <w:rFonts w:ascii="Times New Roman" w:hAnsi="Times New Roman" w:cs="Times New Roman"/>
          <w:sz w:val="24"/>
          <w:szCs w:val="24"/>
        </w:rPr>
        <w:t xml:space="preserve">the town </w:t>
      </w:r>
      <w:r w:rsidR="001C42D3">
        <w:rPr>
          <w:rFonts w:ascii="Times New Roman" w:hAnsi="Times New Roman" w:cs="Times New Roman"/>
          <w:sz w:val="24"/>
          <w:szCs w:val="24"/>
        </w:rPr>
        <w:t>might</w:t>
      </w:r>
      <w:r w:rsidRPr="00884EFE">
        <w:rPr>
          <w:rFonts w:ascii="Times New Roman" w:hAnsi="Times New Roman" w:cs="Times New Roman"/>
          <w:sz w:val="24"/>
          <w:szCs w:val="24"/>
        </w:rPr>
        <w:t xml:space="preserve"> have recognized his right to use that </w:t>
      </w:r>
      <w:r w:rsidRPr="00884EFE">
        <w:rPr>
          <w:rFonts w:ascii="Times New Roman" w:hAnsi="Times New Roman" w:cs="Times New Roman"/>
          <w:sz w:val="24"/>
          <w:szCs w:val="24"/>
        </w:rPr>
        <w:lastRenderedPageBreak/>
        <w:t xml:space="preserve">land for </w:t>
      </w:r>
      <w:r w:rsidR="001C42D3">
        <w:rPr>
          <w:rFonts w:ascii="Times New Roman" w:hAnsi="Times New Roman" w:cs="Times New Roman"/>
          <w:sz w:val="24"/>
          <w:szCs w:val="24"/>
        </w:rPr>
        <w:t xml:space="preserve">the benefit of </w:t>
      </w:r>
      <w:r w:rsidRPr="00884EFE">
        <w:rPr>
          <w:rFonts w:ascii="Times New Roman" w:hAnsi="Times New Roman" w:cs="Times New Roman"/>
          <w:sz w:val="24"/>
          <w:szCs w:val="24"/>
        </w:rPr>
        <w:t xml:space="preserve">his grandchildren. When Sarah married Humphrey, Edward may have been within his town-given or colony-given right to make sure the land went to Humphrey </w:t>
      </w:r>
      <w:r w:rsidR="00C01678">
        <w:rPr>
          <w:rFonts w:ascii="Times New Roman" w:hAnsi="Times New Roman" w:cs="Times New Roman"/>
          <w:sz w:val="24"/>
          <w:szCs w:val="24"/>
        </w:rPr>
        <w:t>with the</w:t>
      </w:r>
      <w:r w:rsidRPr="00884EFE">
        <w:rPr>
          <w:rFonts w:ascii="Times New Roman" w:hAnsi="Times New Roman" w:cs="Times New Roman"/>
          <w:sz w:val="24"/>
          <w:szCs w:val="24"/>
        </w:rPr>
        <w:t xml:space="preserve"> understanding </w:t>
      </w:r>
      <w:r w:rsidR="001C42D3">
        <w:rPr>
          <w:rFonts w:ascii="Times New Roman" w:hAnsi="Times New Roman" w:cs="Times New Roman"/>
          <w:sz w:val="24"/>
          <w:szCs w:val="24"/>
        </w:rPr>
        <w:t>the land</w:t>
      </w:r>
      <w:r w:rsidRPr="00884EFE">
        <w:rPr>
          <w:rFonts w:ascii="Times New Roman" w:hAnsi="Times New Roman" w:cs="Times New Roman"/>
          <w:sz w:val="24"/>
          <w:szCs w:val="24"/>
        </w:rPr>
        <w:t xml:space="preserve"> was to be used for the upkeep of his grandchildren from Sarah’s first marriage.</w:t>
      </w:r>
      <w:r w:rsidR="00BA0175">
        <w:rPr>
          <w:rFonts w:ascii="Times New Roman" w:hAnsi="Times New Roman" w:cs="Times New Roman"/>
          <w:sz w:val="24"/>
          <w:szCs w:val="24"/>
        </w:rPr>
        <w:t xml:space="preserve"> </w:t>
      </w:r>
    </w:p>
    <w:p w14:paraId="7342D020" w14:textId="77777777" w:rsidR="00475BC4" w:rsidRDefault="00475BC4" w:rsidP="004B3878">
      <w:pPr>
        <w:rPr>
          <w:rFonts w:ascii="Times New Roman" w:hAnsi="Times New Roman" w:cs="Times New Roman"/>
          <w:sz w:val="24"/>
          <w:szCs w:val="24"/>
        </w:rPr>
      </w:pPr>
    </w:p>
    <w:p w14:paraId="02381515" w14:textId="48360AD0" w:rsidR="004B3878" w:rsidRPr="00884EFE" w:rsidRDefault="00BA0175" w:rsidP="004B3878">
      <w:pPr>
        <w:rPr>
          <w:rFonts w:ascii="Times New Roman" w:hAnsi="Times New Roman" w:cs="Times New Roman"/>
          <w:sz w:val="24"/>
          <w:szCs w:val="24"/>
        </w:rPr>
      </w:pPr>
      <w:r>
        <w:rPr>
          <w:rFonts w:ascii="Times New Roman" w:hAnsi="Times New Roman" w:cs="Times New Roman"/>
          <w:sz w:val="24"/>
          <w:szCs w:val="24"/>
        </w:rPr>
        <w:t xml:space="preserve">Although the wording of the document did not imply it was a type of quit-claim deed, it may have been meant to function that way. </w:t>
      </w:r>
      <w:r w:rsidR="00475BC4">
        <w:rPr>
          <w:rFonts w:ascii="Times New Roman" w:hAnsi="Times New Roman" w:cs="Times New Roman"/>
          <w:sz w:val="24"/>
          <w:szCs w:val="24"/>
        </w:rPr>
        <w:t>Had the land been a type of loan to Joseph Austin, the 1664 deed</w:t>
      </w:r>
      <w:r>
        <w:rPr>
          <w:rFonts w:ascii="Times New Roman" w:hAnsi="Times New Roman" w:cs="Times New Roman"/>
          <w:sz w:val="24"/>
          <w:szCs w:val="24"/>
        </w:rPr>
        <w:t xml:space="preserve"> showed Edward no longer </w:t>
      </w:r>
      <w:r w:rsidR="00475BC4">
        <w:rPr>
          <w:rFonts w:ascii="Times New Roman" w:hAnsi="Times New Roman" w:cs="Times New Roman"/>
          <w:sz w:val="24"/>
          <w:szCs w:val="24"/>
        </w:rPr>
        <w:t>claimed a</w:t>
      </w:r>
      <w:r w:rsidR="00C01678">
        <w:rPr>
          <w:rFonts w:ascii="Times New Roman" w:hAnsi="Times New Roman" w:cs="Times New Roman"/>
          <w:sz w:val="24"/>
          <w:szCs w:val="24"/>
        </w:rPr>
        <w:t>ny</w:t>
      </w:r>
      <w:r>
        <w:rPr>
          <w:rFonts w:ascii="Times New Roman" w:hAnsi="Times New Roman" w:cs="Times New Roman"/>
          <w:sz w:val="24"/>
          <w:szCs w:val="24"/>
        </w:rPr>
        <w:t xml:space="preserve"> right to the land</w:t>
      </w:r>
      <w:r w:rsidR="00475BC4">
        <w:rPr>
          <w:rFonts w:ascii="Times New Roman" w:hAnsi="Times New Roman" w:cs="Times New Roman"/>
          <w:sz w:val="24"/>
          <w:szCs w:val="24"/>
        </w:rPr>
        <w:t>. B</w:t>
      </w:r>
      <w:r>
        <w:rPr>
          <w:rFonts w:ascii="Times New Roman" w:hAnsi="Times New Roman" w:cs="Times New Roman"/>
          <w:sz w:val="24"/>
          <w:szCs w:val="24"/>
        </w:rPr>
        <w:t xml:space="preserve">y marrying Sarah, </w:t>
      </w:r>
      <w:r w:rsidR="00475BC4">
        <w:rPr>
          <w:rFonts w:ascii="Times New Roman" w:hAnsi="Times New Roman" w:cs="Times New Roman"/>
          <w:sz w:val="24"/>
          <w:szCs w:val="24"/>
        </w:rPr>
        <w:t>the land now</w:t>
      </w:r>
      <w:r>
        <w:rPr>
          <w:rFonts w:ascii="Times New Roman" w:hAnsi="Times New Roman" w:cs="Times New Roman"/>
          <w:sz w:val="24"/>
          <w:szCs w:val="24"/>
        </w:rPr>
        <w:t xml:space="preserve"> belonged to Humphrey Varney. </w:t>
      </w:r>
    </w:p>
    <w:p w14:paraId="42890AEF" w14:textId="77777777" w:rsidR="00313819" w:rsidRDefault="00313819" w:rsidP="004B3878">
      <w:pPr>
        <w:rPr>
          <w:rFonts w:ascii="Times New Roman" w:hAnsi="Times New Roman" w:cs="Times New Roman"/>
          <w:b/>
          <w:bCs/>
          <w:sz w:val="24"/>
          <w:szCs w:val="24"/>
        </w:rPr>
      </w:pPr>
    </w:p>
    <w:p w14:paraId="3C8D8711" w14:textId="2A9F7645" w:rsidR="004B3878" w:rsidRPr="00475BC4" w:rsidRDefault="00475BC4" w:rsidP="004B3878">
      <w:pPr>
        <w:rPr>
          <w:rFonts w:ascii="Times New Roman" w:hAnsi="Times New Roman" w:cs="Times New Roman"/>
          <w:b/>
          <w:bCs/>
          <w:sz w:val="24"/>
          <w:szCs w:val="24"/>
        </w:rPr>
      </w:pPr>
      <w:r w:rsidRPr="00475BC4">
        <w:rPr>
          <w:rFonts w:ascii="Times New Roman" w:hAnsi="Times New Roman" w:cs="Times New Roman"/>
          <w:b/>
          <w:bCs/>
          <w:sz w:val="24"/>
          <w:szCs w:val="24"/>
        </w:rPr>
        <w:t>In Conclusion</w:t>
      </w:r>
    </w:p>
    <w:p w14:paraId="6D9229F3" w14:textId="77777777" w:rsidR="00475BC4" w:rsidRDefault="00475BC4" w:rsidP="004B3878">
      <w:pPr>
        <w:rPr>
          <w:rFonts w:ascii="Times New Roman" w:hAnsi="Times New Roman" w:cs="Times New Roman"/>
          <w:sz w:val="24"/>
          <w:szCs w:val="24"/>
        </w:rPr>
      </w:pPr>
    </w:p>
    <w:p w14:paraId="329B6181" w14:textId="7FC6807D" w:rsidR="004B3878" w:rsidRPr="00884EFE" w:rsidRDefault="004B3878" w:rsidP="004B3878">
      <w:pPr>
        <w:rPr>
          <w:rFonts w:ascii="Times New Roman" w:hAnsi="Times New Roman" w:cs="Times New Roman"/>
          <w:sz w:val="24"/>
          <w:szCs w:val="24"/>
        </w:rPr>
      </w:pPr>
      <w:r w:rsidRPr="00884EFE">
        <w:rPr>
          <w:rFonts w:ascii="Times New Roman" w:hAnsi="Times New Roman" w:cs="Times New Roman"/>
          <w:sz w:val="24"/>
          <w:szCs w:val="24"/>
        </w:rPr>
        <w:t xml:space="preserve">The conclusion is that we truly don’t know </w:t>
      </w:r>
      <w:r w:rsidR="001C42D3">
        <w:rPr>
          <w:rFonts w:ascii="Times New Roman" w:hAnsi="Times New Roman" w:cs="Times New Roman"/>
          <w:sz w:val="24"/>
          <w:szCs w:val="24"/>
        </w:rPr>
        <w:t xml:space="preserve">what the </w:t>
      </w:r>
      <w:r w:rsidR="00475BC4">
        <w:rPr>
          <w:rFonts w:ascii="Times New Roman" w:hAnsi="Times New Roman" w:cs="Times New Roman"/>
          <w:sz w:val="24"/>
          <w:szCs w:val="24"/>
        </w:rPr>
        <w:t>exact</w:t>
      </w:r>
      <w:r w:rsidR="001C42D3">
        <w:rPr>
          <w:rFonts w:ascii="Times New Roman" w:hAnsi="Times New Roman" w:cs="Times New Roman"/>
          <w:sz w:val="24"/>
          <w:szCs w:val="24"/>
        </w:rPr>
        <w:t xml:space="preserve"> reason</w:t>
      </w:r>
      <w:r w:rsidR="00475BC4">
        <w:rPr>
          <w:rFonts w:ascii="Times New Roman" w:hAnsi="Times New Roman" w:cs="Times New Roman"/>
          <w:sz w:val="24"/>
          <w:szCs w:val="24"/>
        </w:rPr>
        <w:t xml:space="preserve"> </w:t>
      </w:r>
      <w:r w:rsidR="001C42D3">
        <w:rPr>
          <w:rFonts w:ascii="Times New Roman" w:hAnsi="Times New Roman" w:cs="Times New Roman"/>
          <w:sz w:val="24"/>
          <w:szCs w:val="24"/>
        </w:rPr>
        <w:t>Edward Starbuck g</w:t>
      </w:r>
      <w:r w:rsidR="00C01678">
        <w:rPr>
          <w:rFonts w:ascii="Times New Roman" w:hAnsi="Times New Roman" w:cs="Times New Roman"/>
          <w:sz w:val="24"/>
          <w:szCs w:val="24"/>
        </w:rPr>
        <w:t>a</w:t>
      </w:r>
      <w:r w:rsidR="001C42D3">
        <w:rPr>
          <w:rFonts w:ascii="Times New Roman" w:hAnsi="Times New Roman" w:cs="Times New Roman"/>
          <w:sz w:val="24"/>
          <w:szCs w:val="24"/>
        </w:rPr>
        <w:t>v</w:t>
      </w:r>
      <w:r w:rsidR="00475BC4">
        <w:rPr>
          <w:rFonts w:ascii="Times New Roman" w:hAnsi="Times New Roman" w:cs="Times New Roman"/>
          <w:sz w:val="24"/>
          <w:szCs w:val="24"/>
        </w:rPr>
        <w:t>e</w:t>
      </w:r>
      <w:r w:rsidR="001C42D3">
        <w:rPr>
          <w:rFonts w:ascii="Times New Roman" w:hAnsi="Times New Roman" w:cs="Times New Roman"/>
          <w:sz w:val="24"/>
          <w:szCs w:val="24"/>
        </w:rPr>
        <w:t xml:space="preserve"> the same property away twice. There’s little </w:t>
      </w:r>
      <w:r w:rsidR="0081682D">
        <w:rPr>
          <w:rFonts w:ascii="Times New Roman" w:hAnsi="Times New Roman" w:cs="Times New Roman"/>
          <w:sz w:val="24"/>
          <w:szCs w:val="24"/>
        </w:rPr>
        <w:t xml:space="preserve">or no </w:t>
      </w:r>
      <w:r w:rsidR="001C42D3">
        <w:rPr>
          <w:rFonts w:ascii="Times New Roman" w:hAnsi="Times New Roman" w:cs="Times New Roman"/>
          <w:sz w:val="24"/>
          <w:szCs w:val="24"/>
        </w:rPr>
        <w:t>documentation</w:t>
      </w:r>
      <w:r w:rsidR="0081682D">
        <w:rPr>
          <w:rFonts w:ascii="Times New Roman" w:hAnsi="Times New Roman" w:cs="Times New Roman"/>
          <w:sz w:val="24"/>
          <w:szCs w:val="24"/>
        </w:rPr>
        <w:t xml:space="preserve"> to verify any guess</w:t>
      </w:r>
      <w:r w:rsidR="001C42D3">
        <w:rPr>
          <w:rFonts w:ascii="Times New Roman" w:hAnsi="Times New Roman" w:cs="Times New Roman"/>
          <w:sz w:val="24"/>
          <w:szCs w:val="24"/>
        </w:rPr>
        <w:t xml:space="preserve">. One thing that can be stated </w:t>
      </w:r>
      <w:r w:rsidR="0081682D">
        <w:rPr>
          <w:rFonts w:ascii="Times New Roman" w:hAnsi="Times New Roman" w:cs="Times New Roman"/>
          <w:sz w:val="24"/>
          <w:szCs w:val="24"/>
        </w:rPr>
        <w:t xml:space="preserve">with certainty </w:t>
      </w:r>
      <w:r w:rsidR="001C42D3">
        <w:rPr>
          <w:rFonts w:ascii="Times New Roman" w:hAnsi="Times New Roman" w:cs="Times New Roman"/>
          <w:sz w:val="24"/>
          <w:szCs w:val="24"/>
        </w:rPr>
        <w:t xml:space="preserve">is that </w:t>
      </w:r>
      <w:r w:rsidR="001846DA">
        <w:rPr>
          <w:rFonts w:ascii="Times New Roman" w:hAnsi="Times New Roman" w:cs="Times New Roman"/>
          <w:sz w:val="24"/>
          <w:szCs w:val="24"/>
        </w:rPr>
        <w:t>Edward’s</w:t>
      </w:r>
      <w:r w:rsidR="001C42D3">
        <w:rPr>
          <w:rFonts w:ascii="Times New Roman" w:hAnsi="Times New Roman" w:cs="Times New Roman"/>
          <w:sz w:val="24"/>
          <w:szCs w:val="24"/>
        </w:rPr>
        <w:t xml:space="preserve"> actions were acceptable to the </w:t>
      </w:r>
      <w:r w:rsidR="001846DA">
        <w:rPr>
          <w:rFonts w:ascii="Times New Roman" w:hAnsi="Times New Roman" w:cs="Times New Roman"/>
          <w:sz w:val="24"/>
          <w:szCs w:val="24"/>
        </w:rPr>
        <w:t xml:space="preserve">Dover </w:t>
      </w:r>
      <w:r w:rsidR="001C42D3">
        <w:rPr>
          <w:rFonts w:ascii="Times New Roman" w:hAnsi="Times New Roman" w:cs="Times New Roman"/>
          <w:sz w:val="24"/>
          <w:szCs w:val="24"/>
        </w:rPr>
        <w:t>community</w:t>
      </w:r>
      <w:r w:rsidR="00C164DF">
        <w:rPr>
          <w:rFonts w:ascii="Times New Roman" w:hAnsi="Times New Roman" w:cs="Times New Roman"/>
          <w:sz w:val="24"/>
          <w:szCs w:val="24"/>
        </w:rPr>
        <w:t xml:space="preserve"> and to his family</w:t>
      </w:r>
      <w:r w:rsidR="001C42D3">
        <w:rPr>
          <w:rFonts w:ascii="Times New Roman" w:hAnsi="Times New Roman" w:cs="Times New Roman"/>
          <w:sz w:val="24"/>
          <w:szCs w:val="24"/>
        </w:rPr>
        <w:t>.</w:t>
      </w:r>
      <w:r w:rsidR="00475BC4">
        <w:rPr>
          <w:rFonts w:ascii="Times New Roman" w:hAnsi="Times New Roman" w:cs="Times New Roman"/>
          <w:sz w:val="24"/>
          <w:szCs w:val="24"/>
        </w:rPr>
        <w:t xml:space="preserve"> </w:t>
      </w:r>
    </w:p>
    <w:p w14:paraId="1CC905E3" w14:textId="77777777" w:rsidR="004B3878" w:rsidRPr="00884EFE" w:rsidRDefault="004B3878" w:rsidP="004B3878">
      <w:pPr>
        <w:rPr>
          <w:rFonts w:ascii="Times New Roman" w:hAnsi="Times New Roman" w:cs="Times New Roman"/>
          <w:sz w:val="24"/>
          <w:szCs w:val="24"/>
        </w:rPr>
      </w:pPr>
    </w:p>
    <w:p w14:paraId="21502597" w14:textId="77777777" w:rsidR="00D25C5A" w:rsidRPr="00884EFE" w:rsidRDefault="00D25C5A">
      <w:pPr>
        <w:rPr>
          <w:rFonts w:ascii="Times New Roman" w:hAnsi="Times New Roman" w:cs="Times New Roman"/>
        </w:rPr>
      </w:pPr>
    </w:p>
    <w:sectPr w:rsidR="00D25C5A" w:rsidRPr="00884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70C8" w14:textId="77777777" w:rsidR="00654EF4" w:rsidRDefault="00654EF4" w:rsidP="00B40A2C">
      <w:r>
        <w:separator/>
      </w:r>
    </w:p>
  </w:endnote>
  <w:endnote w:type="continuationSeparator" w:id="0">
    <w:p w14:paraId="57FB0376" w14:textId="77777777" w:rsidR="00654EF4" w:rsidRDefault="00654EF4" w:rsidP="00B4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CBD3" w14:textId="77777777" w:rsidR="00654EF4" w:rsidRDefault="00654EF4" w:rsidP="00B40A2C">
      <w:r>
        <w:separator/>
      </w:r>
    </w:p>
  </w:footnote>
  <w:footnote w:type="continuationSeparator" w:id="0">
    <w:p w14:paraId="09F67772" w14:textId="77777777" w:rsidR="00654EF4" w:rsidRDefault="00654EF4" w:rsidP="00B40A2C">
      <w:r>
        <w:continuationSeparator/>
      </w:r>
    </w:p>
  </w:footnote>
  <w:footnote w:id="1">
    <w:p w14:paraId="7EF79029" w14:textId="5812B929" w:rsidR="00B40A2C" w:rsidRPr="00490125" w:rsidRDefault="00B40A2C" w:rsidP="00490125">
      <w:pPr>
        <w:widowControl w:val="0"/>
        <w:spacing w:line="225" w:lineRule="auto"/>
        <w:rPr>
          <w:rFonts w:ascii="Times New Roman" w:hAnsi="Times New Roman" w:cs="Times New Roman"/>
          <w:sz w:val="20"/>
          <w:szCs w:val="20"/>
        </w:rPr>
      </w:pPr>
      <w:r w:rsidRPr="00B40A2C">
        <w:rPr>
          <w:rStyle w:val="FootnoteReference"/>
          <w:rFonts w:ascii="Times New Roman" w:hAnsi="Times New Roman" w:cs="Times New Roman"/>
          <w:sz w:val="20"/>
          <w:szCs w:val="20"/>
        </w:rPr>
        <w:footnoteRef/>
      </w:r>
      <w:r w:rsidRPr="00B40A2C">
        <w:rPr>
          <w:rFonts w:ascii="Times New Roman" w:hAnsi="Times New Roman" w:cs="Times New Roman"/>
          <w:sz w:val="20"/>
          <w:szCs w:val="20"/>
        </w:rPr>
        <w:t xml:space="preserve"> </w:t>
      </w:r>
      <w:r w:rsidRPr="00B40A2C">
        <w:rPr>
          <w:rFonts w:ascii="Times New Roman" w:eastAsia="Times New Roman" w:hAnsi="Times New Roman" w:cs="Times New Roman"/>
          <w:color w:val="000000"/>
          <w:kern w:val="28"/>
          <w:sz w:val="20"/>
          <w:szCs w:val="20"/>
          <w14:cntxtAlts/>
        </w:rPr>
        <w:t xml:space="preserve">Dover, New Hampshire, Town Records 1647-1753; digitized images, </w:t>
      </w:r>
      <w:r w:rsidRPr="00B40A2C">
        <w:rPr>
          <w:rFonts w:ascii="Times New Roman" w:eastAsia="Times New Roman" w:hAnsi="Times New Roman" w:cs="Times New Roman"/>
          <w:i/>
          <w:iCs/>
          <w:color w:val="000000"/>
          <w:kern w:val="28"/>
          <w:sz w:val="20"/>
          <w:szCs w:val="20"/>
          <w14:cntxtAlts/>
        </w:rPr>
        <w:t>City of</w:t>
      </w:r>
      <w:r w:rsidRPr="00B40A2C">
        <w:rPr>
          <w:rFonts w:ascii="Times New Roman" w:eastAsia="Times New Roman" w:hAnsi="Times New Roman" w:cs="Times New Roman"/>
          <w:color w:val="000000"/>
          <w:kern w:val="28"/>
          <w:sz w:val="20"/>
          <w:szCs w:val="20"/>
          <w14:cntxtAlts/>
        </w:rPr>
        <w:t xml:space="preserve"> </w:t>
      </w:r>
      <w:r w:rsidRPr="00B40A2C">
        <w:rPr>
          <w:rFonts w:ascii="Times New Roman" w:eastAsia="Times New Roman" w:hAnsi="Times New Roman" w:cs="Times New Roman"/>
          <w:i/>
          <w:iCs/>
          <w:color w:val="000000"/>
          <w:kern w:val="28"/>
          <w:sz w:val="20"/>
          <w:szCs w:val="20"/>
          <w14:cntxtAlts/>
        </w:rPr>
        <w:t xml:space="preserve">Dover, New Hampshire </w:t>
      </w:r>
      <w:r w:rsidRPr="00B40A2C">
        <w:rPr>
          <w:rFonts w:ascii="Times New Roman" w:eastAsia="Times New Roman" w:hAnsi="Times New Roman" w:cs="Times New Roman"/>
          <w:color w:val="000000"/>
          <w:kern w:val="28"/>
          <w:sz w:val="20"/>
          <w:szCs w:val="20"/>
          <w14:cntxtAlts/>
        </w:rPr>
        <w:t>(https://www.dover.nh.gov/government/city-operations/finance/city-clerk-tax-collection/historic-dover-records/ : accessed 10 August 2021), unpaginated, approx. p. 181.</w:t>
      </w:r>
    </w:p>
  </w:footnote>
  <w:footnote w:id="2">
    <w:p w14:paraId="3C85EDB6" w14:textId="78FD23F9" w:rsidR="00490125" w:rsidRPr="00490125" w:rsidRDefault="00490125" w:rsidP="00490125">
      <w:pPr>
        <w:widowControl w:val="0"/>
        <w:rPr>
          <w:rFonts w:ascii="Times New Roman" w:eastAsia="Times New Roman" w:hAnsi="Times New Roman" w:cs="Times New Roman"/>
          <w:color w:val="000000"/>
          <w:kern w:val="28"/>
          <w:sz w:val="20"/>
          <w:szCs w:val="20"/>
          <w14:cntxtAlts/>
        </w:rPr>
      </w:pPr>
      <w:r w:rsidRPr="00490125">
        <w:rPr>
          <w:rStyle w:val="FootnoteReference"/>
          <w:rFonts w:ascii="Times New Roman" w:hAnsi="Times New Roman" w:cs="Times New Roman"/>
          <w:sz w:val="20"/>
          <w:szCs w:val="20"/>
        </w:rPr>
        <w:footnoteRef/>
      </w:r>
      <w:r w:rsidRPr="00490125">
        <w:rPr>
          <w:rFonts w:ascii="Times New Roman" w:hAnsi="Times New Roman" w:cs="Times New Roman"/>
          <w:sz w:val="20"/>
          <w:szCs w:val="20"/>
        </w:rPr>
        <w:t xml:space="preserve"> </w:t>
      </w:r>
      <w:r w:rsidRPr="00490125">
        <w:rPr>
          <w:rFonts w:ascii="Times New Roman" w:eastAsia="Times New Roman" w:hAnsi="Times New Roman" w:cs="Times New Roman"/>
          <w:color w:val="000000"/>
          <w:kern w:val="28"/>
          <w:sz w:val="20"/>
          <w:szCs w:val="20"/>
          <w14:cntxtAlts/>
        </w:rPr>
        <w:t xml:space="preserve">Dover, New Hampshire, Town Records 1647-1753; digitized images, </w:t>
      </w:r>
      <w:r w:rsidRPr="00490125">
        <w:rPr>
          <w:rFonts w:ascii="Times New Roman" w:eastAsia="Times New Roman" w:hAnsi="Times New Roman" w:cs="Times New Roman"/>
          <w:i/>
          <w:iCs/>
          <w:color w:val="000000"/>
          <w:kern w:val="28"/>
          <w:sz w:val="20"/>
          <w:szCs w:val="20"/>
          <w14:cntxtAlts/>
        </w:rPr>
        <w:t>City of</w:t>
      </w:r>
      <w:r w:rsidRPr="00490125">
        <w:rPr>
          <w:rFonts w:ascii="Times New Roman" w:eastAsia="Times New Roman" w:hAnsi="Times New Roman" w:cs="Times New Roman"/>
          <w:color w:val="000000"/>
          <w:kern w:val="28"/>
          <w:sz w:val="20"/>
          <w:szCs w:val="20"/>
          <w14:cntxtAlts/>
        </w:rPr>
        <w:t xml:space="preserve"> </w:t>
      </w:r>
      <w:r w:rsidRPr="00490125">
        <w:rPr>
          <w:rFonts w:ascii="Times New Roman" w:eastAsia="Times New Roman" w:hAnsi="Times New Roman" w:cs="Times New Roman"/>
          <w:i/>
          <w:iCs/>
          <w:color w:val="000000"/>
          <w:kern w:val="28"/>
          <w:sz w:val="20"/>
          <w:szCs w:val="20"/>
          <w14:cntxtAlts/>
        </w:rPr>
        <w:t xml:space="preserve">Dover, NH </w:t>
      </w:r>
      <w:r w:rsidRPr="00490125">
        <w:rPr>
          <w:rFonts w:ascii="Times New Roman" w:eastAsia="Times New Roman" w:hAnsi="Times New Roman" w:cs="Times New Roman"/>
          <w:color w:val="000000"/>
          <w:kern w:val="28"/>
          <w:sz w:val="20"/>
          <w:szCs w:val="20"/>
          <w14:cntxtAlts/>
        </w:rPr>
        <w:t>(https://www.dover.nh.gov/government/city-operations/finance/city-clerk-tax-collection/historic-dover-records/ : accessed 10 August 2021), 117.</w:t>
      </w:r>
    </w:p>
  </w:footnote>
  <w:footnote w:id="3">
    <w:p w14:paraId="727A5500" w14:textId="0EDC8936" w:rsidR="00490125" w:rsidRPr="00E47A9E" w:rsidRDefault="00490125">
      <w:pPr>
        <w:pStyle w:val="FootnoteText"/>
        <w:rPr>
          <w:rFonts w:ascii="Times New Roman" w:hAnsi="Times New Roman" w:cs="Times New Roman"/>
        </w:rPr>
      </w:pPr>
      <w:r w:rsidRPr="00E47A9E">
        <w:rPr>
          <w:rStyle w:val="FootnoteReference"/>
          <w:rFonts w:ascii="Times New Roman" w:hAnsi="Times New Roman" w:cs="Times New Roman"/>
        </w:rPr>
        <w:footnoteRef/>
      </w:r>
      <w:r w:rsidRPr="00E47A9E">
        <w:rPr>
          <w:rFonts w:ascii="Times New Roman" w:hAnsi="Times New Roman" w:cs="Times New Roman"/>
        </w:rPr>
        <w:t xml:space="preserve"> </w:t>
      </w:r>
      <w:r w:rsidRPr="00E47A9E">
        <w:rPr>
          <w:rFonts w:ascii="Times New Roman" w:hAnsi="Times New Roman" w:cs="Times New Roman"/>
          <w:color w:val="1A1A1A"/>
          <w:shd w:val="clear" w:color="auto" w:fill="FFFFFF"/>
        </w:rPr>
        <w:t>“Clarence A. Torrey, New England Marriages to 1700,” database with images, </w:t>
      </w:r>
      <w:r w:rsidRPr="00E47A9E">
        <w:rPr>
          <w:rStyle w:val="Emphasis"/>
          <w:rFonts w:ascii="Times New Roman" w:hAnsi="Times New Roman" w:cs="Times New Roman"/>
          <w:color w:val="1A1A1A"/>
          <w:shd w:val="clear" w:color="auto" w:fill="FFFFFF"/>
        </w:rPr>
        <w:t>American Ancestors</w:t>
      </w:r>
      <w:r w:rsidRPr="00E47A9E">
        <w:rPr>
          <w:rFonts w:ascii="Times New Roman" w:hAnsi="Times New Roman" w:cs="Times New Roman"/>
          <w:color w:val="1A1A1A"/>
          <w:shd w:val="clear" w:color="auto" w:fill="FFFFFF"/>
        </w:rPr>
        <w:t> (www.americanancestors.org : accessed 25 July 2022)</w:t>
      </w:r>
      <w:r w:rsidR="00B212E2">
        <w:rPr>
          <w:rFonts w:ascii="Times New Roman" w:hAnsi="Times New Roman" w:cs="Times New Roman"/>
          <w:color w:val="1A1A1A"/>
          <w:shd w:val="clear" w:color="auto" w:fill="FFFFFF"/>
        </w:rPr>
        <w:t>, Joseph Austin</w:t>
      </w:r>
      <w:r w:rsidRPr="00E47A9E">
        <w:rPr>
          <w:rFonts w:ascii="Times New Roman" w:hAnsi="Times New Roman" w:cs="Times New Roman"/>
          <w:color w:val="1A1A1A"/>
          <w:shd w:val="clear" w:color="auto" w:fill="FFFFFF"/>
        </w:rPr>
        <w:t xml:space="preserve">. </w:t>
      </w:r>
      <w:r w:rsidR="00A41860">
        <w:rPr>
          <w:rFonts w:ascii="Times New Roman" w:hAnsi="Times New Roman" w:cs="Times New Roman"/>
          <w:color w:val="1A1A1A"/>
          <w:shd w:val="clear" w:color="auto" w:fill="FFFFFF"/>
        </w:rPr>
        <w:t>This source states, “by October 1649.”</w:t>
      </w:r>
    </w:p>
    <w:p w14:paraId="75FECFA3" w14:textId="5437D939" w:rsidR="00490125" w:rsidRPr="00E47A9E" w:rsidRDefault="00490125">
      <w:pPr>
        <w:pStyle w:val="FootnoteText"/>
        <w:rPr>
          <w:rFonts w:ascii="Times New Roman" w:hAnsi="Times New Roman" w:cs="Times New Roman"/>
        </w:rPr>
      </w:pPr>
      <w:r w:rsidRPr="00E47A9E">
        <w:rPr>
          <w:rFonts w:ascii="Times New Roman" w:hAnsi="Times New Roman" w:cs="Times New Roman"/>
          <w:color w:val="1A1A1A"/>
          <w:shd w:val="clear" w:color="auto" w:fill="FFFFFF"/>
        </w:rPr>
        <w:t>Deborah, the oldest child of Joseph and Sarah (Starbuck) Austin had her first child 1 June 1669 in Nantucket (VR). For her to marry at an average age in approximately 1668, she was born about 1647-49. John Ham’s </w:t>
      </w:r>
      <w:r w:rsidRPr="00E47A9E">
        <w:rPr>
          <w:rStyle w:val="Emphasis"/>
          <w:rFonts w:ascii="Times New Roman" w:hAnsi="Times New Roman" w:cs="Times New Roman"/>
          <w:color w:val="1A1A1A"/>
          <w:shd w:val="clear" w:color="auto" w:fill="FFFFFF"/>
        </w:rPr>
        <w:t>Dover, New Hampshire Marriages 1623-1823</w:t>
      </w:r>
      <w:r w:rsidRPr="00E47A9E">
        <w:rPr>
          <w:rFonts w:ascii="Times New Roman" w:hAnsi="Times New Roman" w:cs="Times New Roman"/>
          <w:color w:val="1A1A1A"/>
          <w:shd w:val="clear" w:color="auto" w:fill="FFFFFF"/>
        </w:rPr>
        <w:t xml:space="preserve"> stated </w:t>
      </w:r>
      <w:r w:rsidR="003D1613">
        <w:rPr>
          <w:rFonts w:ascii="Times New Roman" w:hAnsi="Times New Roman" w:cs="Times New Roman"/>
          <w:color w:val="1A1A1A"/>
          <w:shd w:val="clear" w:color="auto" w:fill="FFFFFF"/>
        </w:rPr>
        <w:t xml:space="preserve">Deborah’s </w:t>
      </w:r>
      <w:r w:rsidRPr="00E47A9E">
        <w:rPr>
          <w:rFonts w:ascii="Times New Roman" w:hAnsi="Times New Roman" w:cs="Times New Roman"/>
          <w:color w:val="1A1A1A"/>
          <w:shd w:val="clear" w:color="auto" w:fill="FFFFFF"/>
        </w:rPr>
        <w:t>marriage took place in 1668. The</w:t>
      </w:r>
      <w:r w:rsidR="003D1613">
        <w:rPr>
          <w:rFonts w:ascii="Times New Roman" w:hAnsi="Times New Roman" w:cs="Times New Roman"/>
          <w:color w:val="1A1A1A"/>
          <w:shd w:val="clear" w:color="auto" w:fill="FFFFFF"/>
        </w:rPr>
        <w:t xml:space="preserve"> Nantucket vital records and Ham’s book</w:t>
      </w:r>
      <w:r w:rsidRPr="00E47A9E">
        <w:rPr>
          <w:rFonts w:ascii="Times New Roman" w:hAnsi="Times New Roman" w:cs="Times New Roman"/>
          <w:color w:val="1A1A1A"/>
          <w:shd w:val="clear" w:color="auto" w:fill="FFFFFF"/>
        </w:rPr>
        <w:t xml:space="preserve"> were the two best sources, in addition to Torrey, for </w:t>
      </w:r>
      <w:r w:rsidR="003D1613">
        <w:rPr>
          <w:rFonts w:ascii="Times New Roman" w:hAnsi="Times New Roman" w:cs="Times New Roman"/>
          <w:color w:val="1A1A1A"/>
          <w:shd w:val="clear" w:color="auto" w:fill="FFFFFF"/>
        </w:rPr>
        <w:t xml:space="preserve">estimating </w:t>
      </w:r>
      <w:r w:rsidRPr="00E47A9E">
        <w:rPr>
          <w:rFonts w:ascii="Times New Roman" w:hAnsi="Times New Roman" w:cs="Times New Roman"/>
          <w:color w:val="1A1A1A"/>
          <w:shd w:val="clear" w:color="auto" w:fill="FFFFFF"/>
        </w:rPr>
        <w:t>the marriage</w:t>
      </w:r>
      <w:r w:rsidR="003D1613">
        <w:rPr>
          <w:rFonts w:ascii="Times New Roman" w:hAnsi="Times New Roman" w:cs="Times New Roman"/>
          <w:color w:val="1A1A1A"/>
          <w:shd w:val="clear" w:color="auto" w:fill="FFFFFF"/>
        </w:rPr>
        <w:t xml:space="preserve"> of Joseph Austin and Sarah Starbuck</w:t>
      </w:r>
      <w:r w:rsidRPr="00E47A9E">
        <w:rPr>
          <w:rFonts w:ascii="Times New Roman" w:hAnsi="Times New Roman" w:cs="Times New Roman"/>
          <w:color w:val="1A1A1A"/>
          <w:shd w:val="clear" w:color="auto" w:fill="FFFFFF"/>
        </w:rPr>
        <w:t>.</w:t>
      </w:r>
    </w:p>
  </w:footnote>
  <w:footnote w:id="4">
    <w:p w14:paraId="6AA46C98" w14:textId="75789522" w:rsidR="001128B6" w:rsidRDefault="001128B6" w:rsidP="00C04B78">
      <w:pPr>
        <w:widowControl w:val="0"/>
      </w:pPr>
      <w:r>
        <w:rPr>
          <w:rStyle w:val="FootnoteReference"/>
        </w:rPr>
        <w:footnoteRef/>
      </w:r>
      <w:r>
        <w:t xml:space="preserve"> </w:t>
      </w:r>
      <w:r w:rsidR="00C04B78" w:rsidRPr="00C04B78">
        <w:rPr>
          <w:rFonts w:ascii="Times New Roman" w:eastAsia="Times New Roman" w:hAnsi="Times New Roman" w:cs="Times New Roman"/>
          <w:color w:val="000000"/>
          <w:kern w:val="28"/>
          <w:sz w:val="20"/>
          <w:szCs w:val="20"/>
          <w14:cntxtAlts/>
        </w:rPr>
        <w:t xml:space="preserve">Dover, New Hampshire, Town Records 1647-1753; digitized images, </w:t>
      </w:r>
      <w:r w:rsidR="00C04B78" w:rsidRPr="00C04B78">
        <w:rPr>
          <w:rFonts w:ascii="Times New Roman" w:eastAsia="Times New Roman" w:hAnsi="Times New Roman" w:cs="Times New Roman"/>
          <w:i/>
          <w:iCs/>
          <w:color w:val="000000"/>
          <w:kern w:val="28"/>
          <w:sz w:val="20"/>
          <w:szCs w:val="20"/>
          <w14:cntxtAlts/>
        </w:rPr>
        <w:t>City of</w:t>
      </w:r>
      <w:r w:rsidR="00C04B78" w:rsidRPr="00C04B78">
        <w:rPr>
          <w:rFonts w:ascii="Times New Roman" w:eastAsia="Times New Roman" w:hAnsi="Times New Roman" w:cs="Times New Roman"/>
          <w:color w:val="000000"/>
          <w:kern w:val="28"/>
          <w:sz w:val="20"/>
          <w:szCs w:val="20"/>
          <w14:cntxtAlts/>
        </w:rPr>
        <w:t xml:space="preserve"> </w:t>
      </w:r>
      <w:r w:rsidR="00C04B78" w:rsidRPr="00C04B78">
        <w:rPr>
          <w:rFonts w:ascii="Times New Roman" w:eastAsia="Times New Roman" w:hAnsi="Times New Roman" w:cs="Times New Roman"/>
          <w:i/>
          <w:iCs/>
          <w:color w:val="000000"/>
          <w:kern w:val="28"/>
          <w:sz w:val="20"/>
          <w:szCs w:val="20"/>
          <w14:cntxtAlts/>
        </w:rPr>
        <w:t xml:space="preserve">Dover, NH </w:t>
      </w:r>
      <w:r w:rsidR="00C04B78" w:rsidRPr="00C04B78">
        <w:rPr>
          <w:rFonts w:ascii="Times New Roman" w:eastAsia="Times New Roman" w:hAnsi="Times New Roman" w:cs="Times New Roman"/>
          <w:color w:val="000000"/>
          <w:kern w:val="28"/>
          <w:sz w:val="20"/>
          <w:szCs w:val="20"/>
          <w14:cntxtAlts/>
        </w:rPr>
        <w:t>(https://www.dover.nh.gov/government/city-operations/finance/city-clerk-tax-collection/historic-dover-records/ : accessed 10 August 2021), 114.</w:t>
      </w:r>
    </w:p>
  </w:footnote>
  <w:footnote w:id="5">
    <w:p w14:paraId="2416C1E8" w14:textId="250CBD71" w:rsidR="00C04B78" w:rsidRDefault="00C04B78" w:rsidP="00C04B78">
      <w:pPr>
        <w:widowControl w:val="0"/>
        <w:spacing w:line="225" w:lineRule="auto"/>
      </w:pPr>
      <w:r w:rsidRPr="00C04B78">
        <w:rPr>
          <w:rStyle w:val="FootnoteReference"/>
          <w:rFonts w:ascii="Times New Roman" w:hAnsi="Times New Roman" w:cs="Times New Roman"/>
          <w:sz w:val="20"/>
          <w:szCs w:val="20"/>
        </w:rPr>
        <w:footnoteRef/>
      </w:r>
      <w:r w:rsidRPr="00C04B78">
        <w:rPr>
          <w:rFonts w:ascii="Times New Roman" w:hAnsi="Times New Roman" w:cs="Times New Roman"/>
          <w:sz w:val="20"/>
          <w:szCs w:val="20"/>
        </w:rPr>
        <w:t xml:space="preserve"> </w:t>
      </w:r>
      <w:r w:rsidRPr="00C04B78">
        <w:rPr>
          <w:rFonts w:ascii="Times New Roman" w:eastAsia="Times New Roman" w:hAnsi="Times New Roman" w:cs="Times New Roman"/>
          <w:color w:val="000000"/>
          <w:kern w:val="28"/>
          <w:sz w:val="20"/>
          <w:szCs w:val="20"/>
          <w14:cntxtAlts/>
        </w:rPr>
        <w:t xml:space="preserve">“Rockingham County, NH deeds,” database, </w:t>
      </w:r>
      <w:r w:rsidRPr="00C04B78">
        <w:rPr>
          <w:rFonts w:ascii="Times New Roman" w:eastAsia="Times New Roman" w:hAnsi="Times New Roman" w:cs="Times New Roman"/>
          <w:i/>
          <w:iCs/>
          <w:color w:val="000000"/>
          <w:kern w:val="28"/>
          <w:sz w:val="20"/>
          <w:szCs w:val="20"/>
          <w14:cntxtAlts/>
        </w:rPr>
        <w:t>Ava</w:t>
      </w:r>
      <w:r w:rsidRPr="00C04B78">
        <w:rPr>
          <w:rFonts w:ascii="Times New Roman" w:eastAsia="Times New Roman" w:hAnsi="Times New Roman" w:cs="Times New Roman"/>
          <w:color w:val="000000"/>
          <w:kern w:val="28"/>
          <w:sz w:val="20"/>
          <w:szCs w:val="20"/>
          <w14:cntxtAlts/>
        </w:rPr>
        <w:t xml:space="preserve"> (www.ava.fidlar.com : accessed 9 Jun 2022), Edward Starbuck, 1664-05-11.  </w:t>
      </w:r>
    </w:p>
  </w:footnote>
  <w:footnote w:id="6">
    <w:p w14:paraId="75522753" w14:textId="43BEB3B4" w:rsidR="00E47A9E" w:rsidRDefault="00E47A9E" w:rsidP="00E47A9E">
      <w:r w:rsidRPr="00E47A9E">
        <w:rPr>
          <w:rStyle w:val="FootnoteReference"/>
          <w:rFonts w:ascii="Times New Roman" w:hAnsi="Times New Roman" w:cs="Times New Roman"/>
          <w:sz w:val="20"/>
          <w:szCs w:val="20"/>
        </w:rPr>
        <w:footnoteRef/>
      </w:r>
      <w:r w:rsidRPr="00E47A9E">
        <w:rPr>
          <w:rFonts w:ascii="Times New Roman" w:hAnsi="Times New Roman" w:cs="Times New Roman"/>
          <w:sz w:val="20"/>
          <w:szCs w:val="20"/>
        </w:rPr>
        <w:t xml:space="preserve"> </w:t>
      </w:r>
      <w:r w:rsidRPr="00E47A9E">
        <w:rPr>
          <w:rFonts w:ascii="Times New Roman" w:eastAsia="Times New Roman" w:hAnsi="Times New Roman" w:cs="Times New Roman"/>
          <w:color w:val="000000"/>
          <w:kern w:val="28"/>
          <w:sz w:val="20"/>
          <w:szCs w:val="20"/>
          <w14:cntxtAlts/>
        </w:rPr>
        <w:t xml:space="preserve">Nathaniel Bouton, editor, </w:t>
      </w:r>
      <w:r w:rsidRPr="00E47A9E">
        <w:rPr>
          <w:rFonts w:ascii="Times New Roman" w:eastAsia="Times New Roman" w:hAnsi="Times New Roman" w:cs="Times New Roman"/>
          <w:i/>
          <w:iCs/>
          <w:color w:val="000000"/>
          <w:kern w:val="28"/>
          <w:sz w:val="20"/>
          <w:szCs w:val="20"/>
          <w14:cntxtAlts/>
        </w:rPr>
        <w:t>New Hampshire State Papers vol 31</w:t>
      </w:r>
      <w:r w:rsidRPr="00E47A9E">
        <w:rPr>
          <w:rFonts w:ascii="Times New Roman" w:eastAsia="Times New Roman" w:hAnsi="Times New Roman" w:cs="Times New Roman"/>
          <w:color w:val="000000"/>
          <w:kern w:val="28"/>
          <w:sz w:val="20"/>
          <w:szCs w:val="20"/>
          <w14:cntxtAlts/>
        </w:rPr>
        <w:t xml:space="preserve">, (Concord, New Hampshire: George E Jenks, state printer, 1867), 56-57; digital images, </w:t>
      </w:r>
      <w:r w:rsidRPr="00E47A9E">
        <w:rPr>
          <w:rFonts w:ascii="Times New Roman" w:eastAsia="Times New Roman" w:hAnsi="Times New Roman" w:cs="Times New Roman"/>
          <w:i/>
          <w:iCs/>
          <w:color w:val="000000"/>
          <w:kern w:val="28"/>
          <w:sz w:val="20"/>
          <w:szCs w:val="20"/>
          <w14:cntxtAlts/>
        </w:rPr>
        <w:t>New Hampshire Secretary of State</w:t>
      </w:r>
      <w:r w:rsidRPr="00E47A9E">
        <w:rPr>
          <w:rFonts w:ascii="Times New Roman" w:eastAsia="Times New Roman" w:hAnsi="Times New Roman" w:cs="Times New Roman"/>
          <w:color w:val="000000"/>
          <w:kern w:val="28"/>
          <w:sz w:val="20"/>
          <w:szCs w:val="20"/>
          <w14:cntxtAlts/>
        </w:rPr>
        <w:t xml:space="preserve"> (www.sos.nh.gov : accessed 25 July 2022), Joseph Austin, 1663 p. 1</w:t>
      </w:r>
      <w:r>
        <w:rPr>
          <w:rFonts w:ascii="Times New Roman" w:eastAsia="Times New Roman" w:hAnsi="Times New Roman" w:cs="Times New Roman"/>
          <w:color w:val="000000"/>
          <w:kern w:val="28"/>
          <w:sz w:val="20"/>
          <w:szCs w:val="20"/>
          <w14:cntxtAlts/>
        </w:rPr>
        <w:t>-2.</w:t>
      </w:r>
      <w:r w:rsidRPr="00E47A9E">
        <w:rPr>
          <w:rFonts w:eastAsia="Times New Roman"/>
          <w:color w:val="000000"/>
          <w:kern w:val="28"/>
          <w:sz w:val="20"/>
          <w:szCs w:val="20"/>
          <w14:cntxtAlts/>
        </w:rPr>
        <w:t> </w:t>
      </w:r>
    </w:p>
  </w:footnote>
  <w:footnote w:id="7">
    <w:p w14:paraId="3ECCBEFB" w14:textId="7DB23554" w:rsidR="00E47A9E" w:rsidRDefault="00E47A9E" w:rsidP="00B212E2">
      <w:pPr>
        <w:widowControl w:val="0"/>
      </w:pPr>
      <w:r w:rsidRPr="00E47A9E">
        <w:rPr>
          <w:rStyle w:val="FootnoteReference"/>
          <w:rFonts w:ascii="Times New Roman" w:hAnsi="Times New Roman" w:cs="Times New Roman"/>
          <w:sz w:val="20"/>
          <w:szCs w:val="20"/>
        </w:rPr>
        <w:footnoteRef/>
      </w:r>
      <w:r w:rsidRPr="00E47A9E">
        <w:rPr>
          <w:rFonts w:ascii="Times New Roman" w:hAnsi="Times New Roman" w:cs="Times New Roman"/>
          <w:sz w:val="20"/>
          <w:szCs w:val="20"/>
        </w:rPr>
        <w:t xml:space="preserve"> </w:t>
      </w:r>
      <w:r w:rsidRPr="00E47A9E">
        <w:rPr>
          <w:rFonts w:ascii="Times New Roman" w:eastAsia="Times New Roman" w:hAnsi="Times New Roman" w:cs="Times New Roman"/>
          <w:color w:val="000000"/>
          <w:kern w:val="28"/>
          <w:sz w:val="20"/>
          <w:szCs w:val="20"/>
          <w14:cntxtAlts/>
        </w:rPr>
        <w:t xml:space="preserve">“New Hampshire, U.S., Wills and Probate Records, 1643-1982,” database with images, Ancestry (www.ancestry.com : accessed 25 July 2022), Joseph Austin p. </w:t>
      </w:r>
      <w:r>
        <w:rPr>
          <w:rFonts w:ascii="Times New Roman" w:eastAsia="Times New Roman" w:hAnsi="Times New Roman" w:cs="Times New Roman"/>
          <w:color w:val="000000"/>
          <w:kern w:val="28"/>
          <w:sz w:val="20"/>
          <w:szCs w:val="20"/>
          <w14:cntxtAlts/>
        </w:rPr>
        <w:t>1, 2, 3</w:t>
      </w:r>
      <w:r w:rsidRPr="00E47A9E">
        <w:rPr>
          <w:rFonts w:ascii="Times New Roman" w:eastAsia="Times New Roman" w:hAnsi="Times New Roman" w:cs="Times New Roman"/>
          <w:color w:val="000000"/>
          <w:kern w:val="28"/>
          <w:sz w:val="20"/>
          <w:szCs w:val="20"/>
          <w14:cntxtAlts/>
        </w:rPr>
        <w:t xml:space="preserve">. </w:t>
      </w:r>
    </w:p>
  </w:footnote>
  <w:footnote w:id="8">
    <w:p w14:paraId="1342CBA5" w14:textId="1136DF23" w:rsidR="00B212E2" w:rsidRDefault="00B212E2">
      <w:pPr>
        <w:pStyle w:val="FootnoteText"/>
      </w:pPr>
      <w:r>
        <w:rPr>
          <w:rStyle w:val="FootnoteReference"/>
        </w:rPr>
        <w:footnoteRef/>
      </w:r>
      <w:r>
        <w:t xml:space="preserve"> </w:t>
      </w:r>
      <w:r w:rsidRPr="00E47A9E">
        <w:rPr>
          <w:rFonts w:ascii="Times New Roman" w:hAnsi="Times New Roman" w:cs="Times New Roman"/>
          <w:color w:val="1A1A1A"/>
          <w:shd w:val="clear" w:color="auto" w:fill="FFFFFF"/>
        </w:rPr>
        <w:t>“Clarence A. Torrey, New England Marriages to 1700,” database with images, </w:t>
      </w:r>
      <w:r w:rsidRPr="00E47A9E">
        <w:rPr>
          <w:rStyle w:val="Emphasis"/>
          <w:rFonts w:ascii="Times New Roman" w:hAnsi="Times New Roman" w:cs="Times New Roman"/>
          <w:color w:val="1A1A1A"/>
          <w:shd w:val="clear" w:color="auto" w:fill="FFFFFF"/>
        </w:rPr>
        <w:t>American Ancestors</w:t>
      </w:r>
      <w:r w:rsidRPr="00E47A9E">
        <w:rPr>
          <w:rFonts w:ascii="Times New Roman" w:hAnsi="Times New Roman" w:cs="Times New Roman"/>
          <w:color w:val="1A1A1A"/>
          <w:shd w:val="clear" w:color="auto" w:fill="FFFFFF"/>
        </w:rPr>
        <w:t> (www.americanancestors.org : accessed 25 July 2022)</w:t>
      </w:r>
      <w:r>
        <w:rPr>
          <w:rFonts w:ascii="Times New Roman" w:hAnsi="Times New Roman" w:cs="Times New Roman"/>
          <w:color w:val="1A1A1A"/>
          <w:shd w:val="clear" w:color="auto" w:fill="FFFFFF"/>
        </w:rPr>
        <w:t>, Humphrey Varney</w:t>
      </w:r>
      <w:r w:rsidRPr="00E47A9E">
        <w:rPr>
          <w:rFonts w:ascii="Times New Roman" w:hAnsi="Times New Roman" w:cs="Times New Roman"/>
          <w:color w:val="1A1A1A"/>
          <w:shd w:val="clear" w:color="auto" w:fill="FFFFFF"/>
        </w:rPr>
        <w:t xml:space="preserve">. </w:t>
      </w:r>
      <w:r>
        <w:rPr>
          <w:rFonts w:ascii="Times New Roman" w:hAnsi="Times New Roman" w:cs="Times New Roman"/>
          <w:color w:val="1A1A1A"/>
          <w:shd w:val="clear" w:color="auto" w:fill="FFFFFF"/>
        </w:rPr>
        <w:t>This source states, “2 March 1664.”</w:t>
      </w:r>
    </w:p>
  </w:footnote>
  <w:footnote w:id="9">
    <w:p w14:paraId="31C3F372" w14:textId="77777777" w:rsidR="00B212E2" w:rsidRDefault="00B212E2" w:rsidP="00B212E2">
      <w:pPr>
        <w:widowControl w:val="0"/>
      </w:pPr>
      <w:r w:rsidRPr="00E47A9E">
        <w:rPr>
          <w:rStyle w:val="FootnoteReference"/>
          <w:rFonts w:ascii="Times New Roman" w:hAnsi="Times New Roman" w:cs="Times New Roman"/>
          <w:sz w:val="20"/>
          <w:szCs w:val="20"/>
        </w:rPr>
        <w:footnoteRef/>
      </w:r>
      <w:r w:rsidRPr="00E47A9E">
        <w:rPr>
          <w:rFonts w:ascii="Times New Roman" w:hAnsi="Times New Roman" w:cs="Times New Roman"/>
          <w:sz w:val="20"/>
          <w:szCs w:val="20"/>
        </w:rPr>
        <w:t xml:space="preserve"> </w:t>
      </w:r>
      <w:r w:rsidRPr="00E47A9E">
        <w:rPr>
          <w:rFonts w:ascii="Times New Roman" w:eastAsia="Times New Roman" w:hAnsi="Times New Roman" w:cs="Times New Roman"/>
          <w:color w:val="000000"/>
          <w:kern w:val="28"/>
          <w:sz w:val="20"/>
          <w:szCs w:val="20"/>
          <w14:cntxtAlts/>
        </w:rPr>
        <w:t xml:space="preserve">Dover, New Hampshire, Town Records 1647-1753; digitized images, </w:t>
      </w:r>
      <w:r w:rsidRPr="00E47A9E">
        <w:rPr>
          <w:rFonts w:ascii="Times New Roman" w:eastAsia="Times New Roman" w:hAnsi="Times New Roman" w:cs="Times New Roman"/>
          <w:i/>
          <w:iCs/>
          <w:color w:val="000000"/>
          <w:kern w:val="28"/>
          <w:sz w:val="20"/>
          <w:szCs w:val="20"/>
          <w14:cntxtAlts/>
        </w:rPr>
        <w:t>City of</w:t>
      </w:r>
      <w:r w:rsidRPr="00E47A9E">
        <w:rPr>
          <w:rFonts w:ascii="Times New Roman" w:eastAsia="Times New Roman" w:hAnsi="Times New Roman" w:cs="Times New Roman"/>
          <w:color w:val="000000"/>
          <w:kern w:val="28"/>
          <w:sz w:val="20"/>
          <w:szCs w:val="20"/>
          <w14:cntxtAlts/>
        </w:rPr>
        <w:t xml:space="preserve"> </w:t>
      </w:r>
      <w:r w:rsidRPr="00E47A9E">
        <w:rPr>
          <w:rFonts w:ascii="Times New Roman" w:eastAsia="Times New Roman" w:hAnsi="Times New Roman" w:cs="Times New Roman"/>
          <w:i/>
          <w:iCs/>
          <w:color w:val="000000"/>
          <w:kern w:val="28"/>
          <w:sz w:val="20"/>
          <w:szCs w:val="20"/>
          <w14:cntxtAlts/>
        </w:rPr>
        <w:t xml:space="preserve">Dover, NH </w:t>
      </w:r>
      <w:r w:rsidRPr="00E47A9E">
        <w:rPr>
          <w:rFonts w:ascii="Times New Roman" w:eastAsia="Times New Roman" w:hAnsi="Times New Roman" w:cs="Times New Roman"/>
          <w:color w:val="000000"/>
          <w:kern w:val="28"/>
          <w:sz w:val="20"/>
          <w:szCs w:val="20"/>
          <w14:cntxtAlts/>
        </w:rPr>
        <w:t>(https://www.dover.nh.gov/government/city-operations/finance/city-clerk-tax-collection/historic-dover-records/ : accessed 10 August 2021), 117.</w:t>
      </w:r>
    </w:p>
  </w:footnote>
  <w:footnote w:id="10">
    <w:p w14:paraId="73A9F258" w14:textId="5174FA6A" w:rsidR="008230DC" w:rsidRPr="00884EFE" w:rsidRDefault="008230DC" w:rsidP="00884EFE">
      <w:pPr>
        <w:widowControl w:val="0"/>
        <w:rPr>
          <w:rFonts w:ascii="Times New Roman" w:eastAsia="Times New Roman" w:hAnsi="Times New Roman" w:cs="Times New Roman"/>
          <w:color w:val="000000"/>
          <w:kern w:val="28"/>
          <w:sz w:val="20"/>
          <w:szCs w:val="20"/>
          <w14:cntxtAlts/>
        </w:rPr>
      </w:pPr>
      <w:r w:rsidRPr="008230DC">
        <w:rPr>
          <w:rStyle w:val="FootnoteReference"/>
          <w:rFonts w:ascii="Times New Roman" w:hAnsi="Times New Roman" w:cs="Times New Roman"/>
          <w:sz w:val="20"/>
          <w:szCs w:val="20"/>
        </w:rPr>
        <w:footnoteRef/>
      </w:r>
      <w:r w:rsidRPr="008230DC">
        <w:rPr>
          <w:rFonts w:ascii="Times New Roman" w:hAnsi="Times New Roman" w:cs="Times New Roman"/>
          <w:sz w:val="20"/>
          <w:szCs w:val="20"/>
        </w:rPr>
        <w:t xml:space="preserve"> </w:t>
      </w:r>
      <w:r w:rsidRPr="008230DC">
        <w:rPr>
          <w:rFonts w:ascii="Times New Roman" w:eastAsia="Times New Roman" w:hAnsi="Times New Roman" w:cs="Times New Roman"/>
          <w:color w:val="000000"/>
          <w:kern w:val="28"/>
          <w:sz w:val="20"/>
          <w:szCs w:val="20"/>
          <w14:cntxtAlts/>
        </w:rPr>
        <w:t xml:space="preserve">“Rockingham County, NH deeds,” database, </w:t>
      </w:r>
      <w:r w:rsidRPr="008230DC">
        <w:rPr>
          <w:rFonts w:ascii="Times New Roman" w:eastAsia="Times New Roman" w:hAnsi="Times New Roman" w:cs="Times New Roman"/>
          <w:i/>
          <w:iCs/>
          <w:color w:val="000000"/>
          <w:kern w:val="28"/>
          <w:sz w:val="20"/>
          <w:szCs w:val="20"/>
          <w14:cntxtAlts/>
        </w:rPr>
        <w:t>Ava</w:t>
      </w:r>
      <w:r w:rsidRPr="008230DC">
        <w:rPr>
          <w:rFonts w:ascii="Times New Roman" w:eastAsia="Times New Roman" w:hAnsi="Times New Roman" w:cs="Times New Roman"/>
          <w:color w:val="000000"/>
          <w:kern w:val="28"/>
          <w:sz w:val="20"/>
          <w:szCs w:val="20"/>
          <w14:cntxtAlts/>
        </w:rPr>
        <w:t xml:space="preserve"> (www.ava.fidlar.com : accessed 9 Jun 2022), Edward Starbuck, 1696-05-02. </w:t>
      </w:r>
    </w:p>
  </w:footnote>
  <w:footnote w:id="11">
    <w:p w14:paraId="3AE90B3E" w14:textId="77777777" w:rsidR="001A4E1B" w:rsidRPr="001A4E1B" w:rsidRDefault="001A4E1B" w:rsidP="001A4E1B">
      <w:pPr>
        <w:widowControl w:val="0"/>
        <w:rPr>
          <w:rFonts w:ascii="Times New Roman" w:eastAsia="Times New Roman" w:hAnsi="Times New Roman" w:cs="Times New Roman"/>
          <w:color w:val="000000"/>
          <w:kern w:val="28"/>
          <w:sz w:val="20"/>
          <w:szCs w:val="20"/>
          <w14:cntxtAlts/>
        </w:rPr>
      </w:pPr>
      <w:r w:rsidRPr="001A4E1B">
        <w:rPr>
          <w:rStyle w:val="FootnoteReference"/>
          <w:rFonts w:ascii="Times New Roman" w:hAnsi="Times New Roman" w:cs="Times New Roman"/>
          <w:sz w:val="20"/>
          <w:szCs w:val="20"/>
        </w:rPr>
        <w:footnoteRef/>
      </w:r>
      <w:r w:rsidRPr="001A4E1B">
        <w:rPr>
          <w:rFonts w:ascii="Times New Roman" w:hAnsi="Times New Roman" w:cs="Times New Roman"/>
          <w:sz w:val="20"/>
          <w:szCs w:val="20"/>
        </w:rPr>
        <w:t xml:space="preserve"> </w:t>
      </w:r>
      <w:r w:rsidRPr="001A4E1B">
        <w:rPr>
          <w:rFonts w:ascii="Times New Roman" w:eastAsia="Times New Roman" w:hAnsi="Times New Roman" w:cs="Times New Roman"/>
          <w:color w:val="000000"/>
          <w:kern w:val="28"/>
          <w:sz w:val="20"/>
          <w:szCs w:val="20"/>
          <w14:cntxtAlts/>
        </w:rPr>
        <w:t xml:space="preserve">Nathaniel Bouton, editor, </w:t>
      </w:r>
      <w:r w:rsidRPr="001A4E1B">
        <w:rPr>
          <w:rFonts w:ascii="Times New Roman" w:eastAsia="Times New Roman" w:hAnsi="Times New Roman" w:cs="Times New Roman"/>
          <w:i/>
          <w:iCs/>
          <w:color w:val="000000"/>
          <w:kern w:val="28"/>
          <w:sz w:val="20"/>
          <w:szCs w:val="20"/>
          <w14:cntxtAlts/>
        </w:rPr>
        <w:t xml:space="preserve">New Hampshire State Papers </w:t>
      </w:r>
      <w:r w:rsidRPr="001A4E1B">
        <w:rPr>
          <w:rFonts w:ascii="Times New Roman" w:eastAsia="Times New Roman" w:hAnsi="Times New Roman" w:cs="Times New Roman"/>
          <w:color w:val="000000"/>
          <w:kern w:val="28"/>
          <w:sz w:val="20"/>
          <w:szCs w:val="20"/>
          <w14:cntxtAlts/>
        </w:rPr>
        <w:t xml:space="preserve">vol 40, (Concord, New Hampshire: George E Jenks, state printer, 1867), 359; digital images, </w:t>
      </w:r>
      <w:r w:rsidRPr="001A4E1B">
        <w:rPr>
          <w:rFonts w:ascii="Times New Roman" w:eastAsia="Times New Roman" w:hAnsi="Times New Roman" w:cs="Times New Roman"/>
          <w:i/>
          <w:iCs/>
          <w:color w:val="000000"/>
          <w:kern w:val="28"/>
          <w:sz w:val="20"/>
          <w:szCs w:val="20"/>
          <w14:cntxtAlts/>
        </w:rPr>
        <w:t>New Hampshire Secretary of State</w:t>
      </w:r>
      <w:r w:rsidRPr="001A4E1B">
        <w:rPr>
          <w:rFonts w:ascii="Times New Roman" w:eastAsia="Times New Roman" w:hAnsi="Times New Roman" w:cs="Times New Roman"/>
          <w:color w:val="000000"/>
          <w:kern w:val="28"/>
          <w:sz w:val="20"/>
          <w:szCs w:val="20"/>
          <w14:cntxtAlts/>
        </w:rPr>
        <w:t xml:space="preserve"> (www.sos.nh.gov : accessed 2 Jan 2023), Joseph Austin admin granted to Peter Coffin. </w:t>
      </w:r>
    </w:p>
    <w:p w14:paraId="3FF5B0C0" w14:textId="1961241D" w:rsidR="001A4E1B" w:rsidRDefault="001A4E1B">
      <w:pPr>
        <w:pStyle w:val="FootnoteText"/>
      </w:pPr>
    </w:p>
  </w:footnote>
  <w:footnote w:id="12">
    <w:p w14:paraId="6EEC214D" w14:textId="3ECBB0A7" w:rsidR="00884EFE" w:rsidRPr="00884EFE" w:rsidRDefault="00884EFE" w:rsidP="00884EFE">
      <w:pPr>
        <w:widowControl w:val="0"/>
        <w:spacing w:before="120" w:after="280"/>
        <w:rPr>
          <w:rFonts w:ascii="Times New Roman" w:eastAsia="Times New Roman" w:hAnsi="Times New Roman" w:cs="Times New Roman"/>
          <w:color w:val="000000"/>
          <w:kern w:val="28"/>
          <w:sz w:val="20"/>
          <w:szCs w:val="20"/>
          <w14:cntxtAlts/>
        </w:rPr>
      </w:pPr>
      <w:r w:rsidRPr="00884EFE">
        <w:rPr>
          <w:rStyle w:val="FootnoteReference"/>
          <w:rFonts w:ascii="Times New Roman" w:hAnsi="Times New Roman" w:cs="Times New Roman"/>
          <w:sz w:val="20"/>
          <w:szCs w:val="20"/>
        </w:rPr>
        <w:footnoteRef/>
      </w:r>
      <w:r w:rsidRPr="00884EFE">
        <w:rPr>
          <w:rFonts w:ascii="Times New Roman" w:hAnsi="Times New Roman" w:cs="Times New Roman"/>
          <w:sz w:val="20"/>
          <w:szCs w:val="20"/>
        </w:rPr>
        <w:t xml:space="preserve"> Those signing off on the inventory were </w:t>
      </w:r>
      <w:proofErr w:type="spellStart"/>
      <w:r w:rsidRPr="00884EFE">
        <w:rPr>
          <w:rFonts w:ascii="Times New Roman" w:hAnsi="Times New Roman" w:cs="Times New Roman"/>
          <w:sz w:val="20"/>
          <w:szCs w:val="20"/>
        </w:rPr>
        <w:t>Hatevil</w:t>
      </w:r>
      <w:proofErr w:type="spellEnd"/>
      <w:r w:rsidRPr="00884EFE">
        <w:rPr>
          <w:rFonts w:ascii="Times New Roman" w:hAnsi="Times New Roman" w:cs="Times New Roman"/>
          <w:sz w:val="20"/>
          <w:szCs w:val="20"/>
        </w:rPr>
        <w:t xml:space="preserve"> </w:t>
      </w:r>
      <w:proofErr w:type="spellStart"/>
      <w:r w:rsidRPr="00884EFE">
        <w:rPr>
          <w:rFonts w:ascii="Times New Roman" w:hAnsi="Times New Roman" w:cs="Times New Roman"/>
          <w:sz w:val="20"/>
          <w:szCs w:val="20"/>
        </w:rPr>
        <w:t>Nutter</w:t>
      </w:r>
      <w:proofErr w:type="spellEnd"/>
      <w:r w:rsidRPr="00884EFE">
        <w:rPr>
          <w:rFonts w:ascii="Times New Roman" w:hAnsi="Times New Roman" w:cs="Times New Roman"/>
          <w:sz w:val="20"/>
          <w:szCs w:val="20"/>
        </w:rPr>
        <w:t xml:space="preserve"> who had known Edward since 1638, and </w:t>
      </w:r>
      <w:r w:rsidR="00E04051" w:rsidRPr="00884EFE">
        <w:rPr>
          <w:rFonts w:ascii="Times New Roman" w:hAnsi="Times New Roman" w:cs="Times New Roman"/>
          <w:sz w:val="20"/>
          <w:szCs w:val="20"/>
        </w:rPr>
        <w:t>long-time</w:t>
      </w:r>
      <w:r w:rsidRPr="00884EFE">
        <w:rPr>
          <w:rFonts w:ascii="Times New Roman" w:hAnsi="Times New Roman" w:cs="Times New Roman"/>
          <w:sz w:val="20"/>
          <w:szCs w:val="20"/>
        </w:rPr>
        <w:t xml:space="preserve"> residents John and Ralph Hall. See </w:t>
      </w:r>
      <w:r w:rsidRPr="00884EFE">
        <w:rPr>
          <w:rFonts w:ascii="Times New Roman" w:eastAsia="Times New Roman" w:hAnsi="Times New Roman" w:cs="Times New Roman"/>
          <w:color w:val="000000"/>
          <w:kern w:val="28"/>
          <w:sz w:val="20"/>
          <w:szCs w:val="20"/>
          <w14:cntxtAlts/>
        </w:rPr>
        <w:t xml:space="preserve">“New Hampshire, U.S., Wills and Probate Records, 1643-1982,” database with images, Ancestry (www.ancestry.com : accessed 25 July 2022), Joseph Austin p. 2. </w:t>
      </w:r>
    </w:p>
    <w:p w14:paraId="73C66E72" w14:textId="77777777" w:rsidR="00884EFE" w:rsidRPr="00884EFE" w:rsidRDefault="00884EFE" w:rsidP="00884EFE">
      <w:pPr>
        <w:widowControl w:val="0"/>
        <w:spacing w:after="120" w:line="285" w:lineRule="auto"/>
        <w:rPr>
          <w:rFonts w:eastAsia="Times New Roman"/>
          <w:color w:val="000000"/>
          <w:kern w:val="28"/>
          <w:sz w:val="20"/>
          <w:szCs w:val="20"/>
          <w14:cntxtAlts/>
        </w:rPr>
      </w:pPr>
      <w:r w:rsidRPr="00884EFE">
        <w:rPr>
          <w:rFonts w:eastAsia="Times New Roman"/>
          <w:color w:val="000000"/>
          <w:kern w:val="28"/>
          <w:sz w:val="20"/>
          <w:szCs w:val="20"/>
          <w14:cntxtAlts/>
        </w:rPr>
        <w:t> </w:t>
      </w:r>
    </w:p>
    <w:p w14:paraId="64C38DFF" w14:textId="1E8805C6" w:rsidR="00884EFE" w:rsidRDefault="00884EFE">
      <w:pPr>
        <w:pStyle w:val="FootnoteText"/>
      </w:pPr>
    </w:p>
  </w:footnote>
  <w:footnote w:id="13">
    <w:p w14:paraId="1374AFA1" w14:textId="4E807E71" w:rsidR="00CD5F58" w:rsidRDefault="00CD5F58" w:rsidP="00CD5F58">
      <w:pPr>
        <w:widowControl w:val="0"/>
        <w:spacing w:line="225" w:lineRule="auto"/>
        <w:rPr>
          <w:rFonts w:ascii="Times New Roman" w:eastAsia="Times New Roman" w:hAnsi="Times New Roman" w:cs="Times New Roman"/>
          <w:color w:val="000000"/>
          <w:kern w:val="28"/>
          <w:sz w:val="20"/>
          <w:szCs w:val="20"/>
          <w14:cntxtAlts/>
        </w:rPr>
      </w:pPr>
      <w:r w:rsidRPr="00CD5F58">
        <w:rPr>
          <w:rStyle w:val="FootnoteReference"/>
          <w:rFonts w:ascii="Times New Roman" w:hAnsi="Times New Roman" w:cs="Times New Roman"/>
          <w:sz w:val="20"/>
          <w:szCs w:val="20"/>
        </w:rPr>
        <w:footnoteRef/>
      </w:r>
      <w:r w:rsidRPr="00CD5F58">
        <w:rPr>
          <w:rFonts w:ascii="Times New Roman" w:hAnsi="Times New Roman" w:cs="Times New Roman"/>
          <w:sz w:val="20"/>
          <w:szCs w:val="20"/>
        </w:rPr>
        <w:t xml:space="preserve"> </w:t>
      </w:r>
      <w:r w:rsidRPr="00CD5F58">
        <w:rPr>
          <w:rFonts w:ascii="Times New Roman" w:eastAsia="Times New Roman" w:hAnsi="Times New Roman" w:cs="Times New Roman"/>
          <w:color w:val="000000"/>
          <w:kern w:val="28"/>
          <w:sz w:val="20"/>
          <w:szCs w:val="20"/>
          <w14:cntxtAlts/>
        </w:rPr>
        <w:t xml:space="preserve">“Rockingham County, NH deeds,” database with images, </w:t>
      </w:r>
      <w:r w:rsidRPr="00CD5F58">
        <w:rPr>
          <w:rFonts w:ascii="Times New Roman" w:eastAsia="Times New Roman" w:hAnsi="Times New Roman" w:cs="Times New Roman"/>
          <w:i/>
          <w:iCs/>
          <w:color w:val="000000"/>
          <w:kern w:val="28"/>
          <w:sz w:val="20"/>
          <w:szCs w:val="20"/>
          <w14:cntxtAlts/>
        </w:rPr>
        <w:t>Ava</w:t>
      </w:r>
      <w:r w:rsidRPr="00CD5F58">
        <w:rPr>
          <w:rFonts w:ascii="Times New Roman" w:eastAsia="Times New Roman" w:hAnsi="Times New Roman" w:cs="Times New Roman"/>
          <w:color w:val="000000"/>
          <w:kern w:val="28"/>
          <w:sz w:val="20"/>
          <w:szCs w:val="20"/>
          <w14:cntxtAlts/>
        </w:rPr>
        <w:t xml:space="preserve"> (www.ava.fidlar.com : accessed 9 Jun 2022), Edward Starbuck 1653-07-20. p. </w:t>
      </w:r>
      <w:r>
        <w:rPr>
          <w:rFonts w:ascii="Times New Roman" w:eastAsia="Times New Roman" w:hAnsi="Times New Roman" w:cs="Times New Roman"/>
          <w:color w:val="000000"/>
          <w:kern w:val="28"/>
          <w:sz w:val="20"/>
          <w:szCs w:val="20"/>
          <w14:cntxtAlts/>
        </w:rPr>
        <w:t>1-</w:t>
      </w:r>
      <w:r w:rsidRPr="00CD5F58">
        <w:rPr>
          <w:rFonts w:ascii="Times New Roman" w:eastAsia="Times New Roman" w:hAnsi="Times New Roman" w:cs="Times New Roman"/>
          <w:color w:val="000000"/>
          <w:kern w:val="28"/>
          <w:sz w:val="20"/>
          <w:szCs w:val="20"/>
          <w14:cntxtAlts/>
        </w:rPr>
        <w:t>2</w:t>
      </w:r>
    </w:p>
    <w:p w14:paraId="34E690AE" w14:textId="4A440572" w:rsidR="00CD5F58" w:rsidRDefault="00CD5F58" w:rsidP="00CD5F58">
      <w:pPr>
        <w:widowControl w:val="0"/>
        <w:spacing w:line="225" w:lineRule="auto"/>
      </w:pPr>
      <w:r w:rsidRPr="00CD5F58">
        <w:rPr>
          <w:rFonts w:ascii="Times New Roman" w:eastAsia="Times New Roman" w:hAnsi="Times New Roman" w:cs="Times New Roman"/>
          <w:color w:val="000000"/>
          <w:kern w:val="28"/>
          <w:sz w:val="20"/>
          <w:szCs w:val="20"/>
          <w14:cntxtAlts/>
        </w:rPr>
        <w:t xml:space="preserve">“Rockingham County, NH deeds,” database with images, </w:t>
      </w:r>
      <w:r w:rsidRPr="00CD5F58">
        <w:rPr>
          <w:rFonts w:ascii="Times New Roman" w:eastAsia="Times New Roman" w:hAnsi="Times New Roman" w:cs="Times New Roman"/>
          <w:i/>
          <w:iCs/>
          <w:color w:val="000000"/>
          <w:kern w:val="28"/>
          <w:sz w:val="20"/>
          <w:szCs w:val="20"/>
          <w14:cntxtAlts/>
        </w:rPr>
        <w:t>Ava</w:t>
      </w:r>
      <w:r w:rsidRPr="00CD5F58">
        <w:rPr>
          <w:rFonts w:ascii="Times New Roman" w:eastAsia="Times New Roman" w:hAnsi="Times New Roman" w:cs="Times New Roman"/>
          <w:color w:val="000000"/>
          <w:kern w:val="28"/>
          <w:sz w:val="20"/>
          <w:szCs w:val="20"/>
          <w14:cntxtAlts/>
        </w:rPr>
        <w:t xml:space="preserve"> (www.ava.fidlar.com : accessed 9 Jun 2022), Edward Starbuck, 1660-03-06. </w:t>
      </w:r>
    </w:p>
  </w:footnote>
  <w:footnote w:id="14">
    <w:p w14:paraId="5B3D675D" w14:textId="77777777" w:rsidR="00D96ACE" w:rsidRPr="00D96ACE" w:rsidRDefault="00D96ACE" w:rsidP="00D96ACE">
      <w:pPr>
        <w:widowControl w:val="0"/>
        <w:rPr>
          <w:rFonts w:ascii="Times New Roman" w:eastAsia="Times New Roman" w:hAnsi="Times New Roman" w:cs="Times New Roman"/>
          <w:color w:val="000000"/>
          <w:kern w:val="28"/>
          <w:sz w:val="20"/>
          <w:szCs w:val="20"/>
          <w14:cntxtAlts/>
        </w:rPr>
      </w:pPr>
      <w:r w:rsidRPr="00D96ACE">
        <w:rPr>
          <w:rStyle w:val="FootnoteReference"/>
          <w:rFonts w:ascii="Times New Roman" w:hAnsi="Times New Roman" w:cs="Times New Roman"/>
          <w:sz w:val="20"/>
          <w:szCs w:val="20"/>
        </w:rPr>
        <w:footnoteRef/>
      </w:r>
      <w:r w:rsidRPr="00D96ACE">
        <w:rPr>
          <w:rFonts w:ascii="Times New Roman" w:hAnsi="Times New Roman" w:cs="Times New Roman"/>
          <w:sz w:val="20"/>
          <w:szCs w:val="20"/>
        </w:rPr>
        <w:t xml:space="preserve"> </w:t>
      </w:r>
      <w:r w:rsidRPr="00D96ACE">
        <w:rPr>
          <w:rFonts w:ascii="Times New Roman" w:eastAsia="Times New Roman" w:hAnsi="Times New Roman" w:cs="Times New Roman"/>
          <w:color w:val="000000"/>
          <w:kern w:val="28"/>
          <w:sz w:val="20"/>
          <w:szCs w:val="20"/>
          <w14:cntxtAlts/>
        </w:rPr>
        <w:t xml:space="preserve">Nathaniel Bouton, editor, </w:t>
      </w:r>
      <w:r w:rsidRPr="00D96ACE">
        <w:rPr>
          <w:rFonts w:ascii="Times New Roman" w:eastAsia="Times New Roman" w:hAnsi="Times New Roman" w:cs="Times New Roman"/>
          <w:i/>
          <w:iCs/>
          <w:color w:val="000000"/>
          <w:kern w:val="28"/>
          <w:sz w:val="20"/>
          <w:szCs w:val="20"/>
          <w14:cntxtAlts/>
        </w:rPr>
        <w:t xml:space="preserve">New Hampshire State Papers </w:t>
      </w:r>
      <w:r w:rsidRPr="00D96ACE">
        <w:rPr>
          <w:rFonts w:ascii="Times New Roman" w:eastAsia="Times New Roman" w:hAnsi="Times New Roman" w:cs="Times New Roman"/>
          <w:color w:val="000000"/>
          <w:kern w:val="28"/>
          <w:sz w:val="20"/>
          <w:szCs w:val="20"/>
          <w14:cntxtAlts/>
        </w:rPr>
        <w:t xml:space="preserve">vol 40, (Concord, New Hampshire: George E Jenks, state printer, 1867), 359; digital images, </w:t>
      </w:r>
      <w:r w:rsidRPr="00D96ACE">
        <w:rPr>
          <w:rFonts w:ascii="Times New Roman" w:eastAsia="Times New Roman" w:hAnsi="Times New Roman" w:cs="Times New Roman"/>
          <w:i/>
          <w:iCs/>
          <w:color w:val="000000"/>
          <w:kern w:val="28"/>
          <w:sz w:val="20"/>
          <w:szCs w:val="20"/>
          <w14:cntxtAlts/>
        </w:rPr>
        <w:t>New Hampshire Secretary of State</w:t>
      </w:r>
      <w:r w:rsidRPr="00D96ACE">
        <w:rPr>
          <w:rFonts w:ascii="Times New Roman" w:eastAsia="Times New Roman" w:hAnsi="Times New Roman" w:cs="Times New Roman"/>
          <w:color w:val="000000"/>
          <w:kern w:val="28"/>
          <w:sz w:val="20"/>
          <w:szCs w:val="20"/>
          <w14:cntxtAlts/>
        </w:rPr>
        <w:t xml:space="preserve"> (www.sos.nh.gov : accessed 2 Jan 2023), Joseph Austin admin granted to Peter Coffin. </w:t>
      </w:r>
    </w:p>
    <w:p w14:paraId="7075F3CE" w14:textId="5DB33F0A" w:rsidR="00D96ACE" w:rsidRDefault="00D96ACE">
      <w:pPr>
        <w:pStyle w:val="FootnoteText"/>
      </w:pPr>
    </w:p>
  </w:footnote>
  <w:footnote w:id="15">
    <w:p w14:paraId="6C7426E4" w14:textId="1FDC9FD2" w:rsidR="00355E8F" w:rsidRPr="00355E8F" w:rsidRDefault="00BD3068" w:rsidP="00355E8F">
      <w:pPr>
        <w:rPr>
          <w:rFonts w:ascii="Times New Roman" w:hAnsi="Times New Roman" w:cs="Times New Roman"/>
          <w:sz w:val="20"/>
          <w:szCs w:val="20"/>
        </w:rPr>
      </w:pPr>
      <w:r w:rsidRPr="00355E8F">
        <w:rPr>
          <w:rStyle w:val="FootnoteReference"/>
          <w:rFonts w:ascii="Times New Roman" w:hAnsi="Times New Roman" w:cs="Times New Roman"/>
          <w:sz w:val="20"/>
          <w:szCs w:val="20"/>
        </w:rPr>
        <w:footnoteRef/>
      </w:r>
      <w:r w:rsidR="00C82799">
        <w:rPr>
          <w:rFonts w:ascii="Times New Roman" w:hAnsi="Times New Roman" w:cs="Times New Roman"/>
          <w:sz w:val="20"/>
          <w:szCs w:val="20"/>
        </w:rPr>
        <w:t xml:space="preserve"> From page 8 of Jeremy </w:t>
      </w:r>
      <w:proofErr w:type="spellStart"/>
      <w:r w:rsidR="00C82799">
        <w:rPr>
          <w:rFonts w:ascii="Times New Roman" w:hAnsi="Times New Roman" w:cs="Times New Roman"/>
          <w:sz w:val="20"/>
          <w:szCs w:val="20"/>
        </w:rPr>
        <w:t>Belnap’s</w:t>
      </w:r>
      <w:proofErr w:type="spellEnd"/>
      <w:r w:rsidR="00C82799">
        <w:rPr>
          <w:rFonts w:ascii="Times New Roman" w:hAnsi="Times New Roman" w:cs="Times New Roman"/>
          <w:sz w:val="20"/>
          <w:szCs w:val="20"/>
        </w:rPr>
        <w:t xml:space="preserve"> History of New Hampshire (Dover, New Hampshire: S. C. Stevens &amp; Ella &amp; </w:t>
      </w:r>
      <w:proofErr w:type="spellStart"/>
      <w:r w:rsidR="00C82799">
        <w:rPr>
          <w:rFonts w:ascii="Times New Roman" w:hAnsi="Times New Roman" w:cs="Times New Roman"/>
          <w:sz w:val="20"/>
          <w:szCs w:val="20"/>
        </w:rPr>
        <w:t>Wadleigh</w:t>
      </w:r>
      <w:proofErr w:type="spellEnd"/>
      <w:r w:rsidR="00C82799">
        <w:rPr>
          <w:rFonts w:ascii="Times New Roman" w:hAnsi="Times New Roman" w:cs="Times New Roman"/>
          <w:sz w:val="20"/>
          <w:szCs w:val="20"/>
        </w:rPr>
        <w:t xml:space="preserve">, 1831): </w:t>
      </w:r>
      <w:r w:rsidR="00355E8F" w:rsidRPr="00355E8F">
        <w:rPr>
          <w:rFonts w:ascii="Times New Roman" w:hAnsi="Times New Roman" w:cs="Times New Roman"/>
          <w:sz w:val="20"/>
          <w:szCs w:val="20"/>
        </w:rPr>
        <w:t xml:space="preserve">“By this deed, the English inhabitants with these limits obtained a right to the soil from the original proprietors, more valuable in a moral view, than the grants of any European prince could convey. If we smile at the arrogance of a Roman Pontiff in assuming to divide the whole new world between the Spaniards and Portuguese, with what consistency can we admit the right of a king of England to parcel out America to his subjects when he had neither purchased or conquered it, nor could pretend any other title than that some of his subjects were the first Europeans who discovered it whilst it was in possession of its native lords? The only validity which such grants could have in the eye of reason was that the grantees had from their prince a permission to negotiate with the possessors for the purchase of the soil thereupon a power of jurisdiction subordinate to his crown.” </w:t>
      </w:r>
    </w:p>
    <w:p w14:paraId="6DDE4416" w14:textId="3F04DE0E" w:rsidR="00BD3068" w:rsidRDefault="00BD30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577D"/>
    <w:multiLevelType w:val="hybridMultilevel"/>
    <w:tmpl w:val="2DC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93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78"/>
    <w:rsid w:val="001128B6"/>
    <w:rsid w:val="001846DA"/>
    <w:rsid w:val="001A4E1B"/>
    <w:rsid w:val="001C42D3"/>
    <w:rsid w:val="002307F7"/>
    <w:rsid w:val="002F460E"/>
    <w:rsid w:val="002F635F"/>
    <w:rsid w:val="00313819"/>
    <w:rsid w:val="00355E8F"/>
    <w:rsid w:val="00382264"/>
    <w:rsid w:val="003D1613"/>
    <w:rsid w:val="00475BC4"/>
    <w:rsid w:val="00490125"/>
    <w:rsid w:val="004B3878"/>
    <w:rsid w:val="00582EE5"/>
    <w:rsid w:val="00613E5A"/>
    <w:rsid w:val="00616ABD"/>
    <w:rsid w:val="00654EF4"/>
    <w:rsid w:val="006B35AF"/>
    <w:rsid w:val="00726FBA"/>
    <w:rsid w:val="0077051F"/>
    <w:rsid w:val="0081682D"/>
    <w:rsid w:val="008230DC"/>
    <w:rsid w:val="00825E39"/>
    <w:rsid w:val="00866E6F"/>
    <w:rsid w:val="00884EFE"/>
    <w:rsid w:val="009B46A2"/>
    <w:rsid w:val="009D5ADA"/>
    <w:rsid w:val="00A41860"/>
    <w:rsid w:val="00B212E2"/>
    <w:rsid w:val="00B40A2C"/>
    <w:rsid w:val="00B93B10"/>
    <w:rsid w:val="00BA0175"/>
    <w:rsid w:val="00BD3068"/>
    <w:rsid w:val="00BE020D"/>
    <w:rsid w:val="00C00DF9"/>
    <w:rsid w:val="00C01678"/>
    <w:rsid w:val="00C04B78"/>
    <w:rsid w:val="00C164DF"/>
    <w:rsid w:val="00C82799"/>
    <w:rsid w:val="00CD5F58"/>
    <w:rsid w:val="00CE3B2F"/>
    <w:rsid w:val="00D25C5A"/>
    <w:rsid w:val="00D25CFC"/>
    <w:rsid w:val="00D96ACE"/>
    <w:rsid w:val="00E04051"/>
    <w:rsid w:val="00E47A9E"/>
    <w:rsid w:val="00E56C3B"/>
    <w:rsid w:val="00EA7412"/>
    <w:rsid w:val="00F7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6C48"/>
  <w15:chartTrackingRefBased/>
  <w15:docId w15:val="{DC70DD63-5691-46E2-943E-DEEFE048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78"/>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0A2C"/>
    <w:rPr>
      <w:sz w:val="20"/>
      <w:szCs w:val="20"/>
    </w:rPr>
  </w:style>
  <w:style w:type="character" w:customStyle="1" w:styleId="FootnoteTextChar">
    <w:name w:val="Footnote Text Char"/>
    <w:basedOn w:val="DefaultParagraphFont"/>
    <w:link w:val="FootnoteText"/>
    <w:uiPriority w:val="99"/>
    <w:semiHidden/>
    <w:rsid w:val="00B40A2C"/>
    <w:rPr>
      <w:rFonts w:ascii="Calibri" w:hAnsi="Calibri" w:cs="Calibri"/>
      <w:sz w:val="20"/>
      <w:szCs w:val="20"/>
    </w:rPr>
  </w:style>
  <w:style w:type="character" w:styleId="FootnoteReference">
    <w:name w:val="footnote reference"/>
    <w:basedOn w:val="DefaultParagraphFont"/>
    <w:uiPriority w:val="99"/>
    <w:semiHidden/>
    <w:unhideWhenUsed/>
    <w:rsid w:val="00B40A2C"/>
    <w:rPr>
      <w:vertAlign w:val="superscript"/>
    </w:rPr>
  </w:style>
  <w:style w:type="character" w:styleId="Emphasis">
    <w:name w:val="Emphasis"/>
    <w:basedOn w:val="DefaultParagraphFont"/>
    <w:uiPriority w:val="20"/>
    <w:qFormat/>
    <w:rsid w:val="00490125"/>
    <w:rPr>
      <w:i/>
      <w:iCs/>
    </w:rPr>
  </w:style>
  <w:style w:type="paragraph" w:styleId="ListParagraph">
    <w:name w:val="List Paragraph"/>
    <w:basedOn w:val="Normal"/>
    <w:uiPriority w:val="34"/>
    <w:qFormat/>
    <w:rsid w:val="0088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1460">
      <w:bodyDiv w:val="1"/>
      <w:marLeft w:val="0"/>
      <w:marRight w:val="0"/>
      <w:marTop w:val="0"/>
      <w:marBottom w:val="0"/>
      <w:divBdr>
        <w:top w:val="none" w:sz="0" w:space="0" w:color="auto"/>
        <w:left w:val="none" w:sz="0" w:space="0" w:color="auto"/>
        <w:bottom w:val="none" w:sz="0" w:space="0" w:color="auto"/>
        <w:right w:val="none" w:sz="0" w:space="0" w:color="auto"/>
      </w:divBdr>
    </w:div>
    <w:div w:id="665714915">
      <w:bodyDiv w:val="1"/>
      <w:marLeft w:val="0"/>
      <w:marRight w:val="0"/>
      <w:marTop w:val="0"/>
      <w:marBottom w:val="0"/>
      <w:divBdr>
        <w:top w:val="none" w:sz="0" w:space="0" w:color="auto"/>
        <w:left w:val="none" w:sz="0" w:space="0" w:color="auto"/>
        <w:bottom w:val="none" w:sz="0" w:space="0" w:color="auto"/>
        <w:right w:val="none" w:sz="0" w:space="0" w:color="auto"/>
      </w:divBdr>
    </w:div>
    <w:div w:id="762796615">
      <w:bodyDiv w:val="1"/>
      <w:marLeft w:val="0"/>
      <w:marRight w:val="0"/>
      <w:marTop w:val="0"/>
      <w:marBottom w:val="0"/>
      <w:divBdr>
        <w:top w:val="none" w:sz="0" w:space="0" w:color="auto"/>
        <w:left w:val="none" w:sz="0" w:space="0" w:color="auto"/>
        <w:bottom w:val="none" w:sz="0" w:space="0" w:color="auto"/>
        <w:right w:val="none" w:sz="0" w:space="0" w:color="auto"/>
      </w:divBdr>
    </w:div>
    <w:div w:id="901914695">
      <w:bodyDiv w:val="1"/>
      <w:marLeft w:val="0"/>
      <w:marRight w:val="0"/>
      <w:marTop w:val="0"/>
      <w:marBottom w:val="0"/>
      <w:divBdr>
        <w:top w:val="none" w:sz="0" w:space="0" w:color="auto"/>
        <w:left w:val="none" w:sz="0" w:space="0" w:color="auto"/>
        <w:bottom w:val="none" w:sz="0" w:space="0" w:color="auto"/>
        <w:right w:val="none" w:sz="0" w:space="0" w:color="auto"/>
      </w:divBdr>
    </w:div>
    <w:div w:id="1074618871">
      <w:bodyDiv w:val="1"/>
      <w:marLeft w:val="0"/>
      <w:marRight w:val="0"/>
      <w:marTop w:val="0"/>
      <w:marBottom w:val="0"/>
      <w:divBdr>
        <w:top w:val="none" w:sz="0" w:space="0" w:color="auto"/>
        <w:left w:val="none" w:sz="0" w:space="0" w:color="auto"/>
        <w:bottom w:val="none" w:sz="0" w:space="0" w:color="auto"/>
        <w:right w:val="none" w:sz="0" w:space="0" w:color="auto"/>
      </w:divBdr>
    </w:div>
    <w:div w:id="1178084204">
      <w:bodyDiv w:val="1"/>
      <w:marLeft w:val="0"/>
      <w:marRight w:val="0"/>
      <w:marTop w:val="0"/>
      <w:marBottom w:val="0"/>
      <w:divBdr>
        <w:top w:val="none" w:sz="0" w:space="0" w:color="auto"/>
        <w:left w:val="none" w:sz="0" w:space="0" w:color="auto"/>
        <w:bottom w:val="none" w:sz="0" w:space="0" w:color="auto"/>
        <w:right w:val="none" w:sz="0" w:space="0" w:color="auto"/>
      </w:divBdr>
    </w:div>
    <w:div w:id="1243760836">
      <w:bodyDiv w:val="1"/>
      <w:marLeft w:val="0"/>
      <w:marRight w:val="0"/>
      <w:marTop w:val="0"/>
      <w:marBottom w:val="0"/>
      <w:divBdr>
        <w:top w:val="none" w:sz="0" w:space="0" w:color="auto"/>
        <w:left w:val="none" w:sz="0" w:space="0" w:color="auto"/>
        <w:bottom w:val="none" w:sz="0" w:space="0" w:color="auto"/>
        <w:right w:val="none" w:sz="0" w:space="0" w:color="auto"/>
      </w:divBdr>
    </w:div>
    <w:div w:id="1487745082">
      <w:bodyDiv w:val="1"/>
      <w:marLeft w:val="0"/>
      <w:marRight w:val="0"/>
      <w:marTop w:val="0"/>
      <w:marBottom w:val="0"/>
      <w:divBdr>
        <w:top w:val="none" w:sz="0" w:space="0" w:color="auto"/>
        <w:left w:val="none" w:sz="0" w:space="0" w:color="auto"/>
        <w:bottom w:val="none" w:sz="0" w:space="0" w:color="auto"/>
        <w:right w:val="none" w:sz="0" w:space="0" w:color="auto"/>
      </w:divBdr>
    </w:div>
    <w:div w:id="1548760126">
      <w:bodyDiv w:val="1"/>
      <w:marLeft w:val="0"/>
      <w:marRight w:val="0"/>
      <w:marTop w:val="0"/>
      <w:marBottom w:val="0"/>
      <w:divBdr>
        <w:top w:val="none" w:sz="0" w:space="0" w:color="auto"/>
        <w:left w:val="none" w:sz="0" w:space="0" w:color="auto"/>
        <w:bottom w:val="none" w:sz="0" w:space="0" w:color="auto"/>
        <w:right w:val="none" w:sz="0" w:space="0" w:color="auto"/>
      </w:divBdr>
    </w:div>
    <w:div w:id="1656713943">
      <w:bodyDiv w:val="1"/>
      <w:marLeft w:val="0"/>
      <w:marRight w:val="0"/>
      <w:marTop w:val="0"/>
      <w:marBottom w:val="0"/>
      <w:divBdr>
        <w:top w:val="none" w:sz="0" w:space="0" w:color="auto"/>
        <w:left w:val="none" w:sz="0" w:space="0" w:color="auto"/>
        <w:bottom w:val="none" w:sz="0" w:space="0" w:color="auto"/>
        <w:right w:val="none" w:sz="0" w:space="0" w:color="auto"/>
      </w:divBdr>
    </w:div>
    <w:div w:id="1766026494">
      <w:bodyDiv w:val="1"/>
      <w:marLeft w:val="0"/>
      <w:marRight w:val="0"/>
      <w:marTop w:val="0"/>
      <w:marBottom w:val="0"/>
      <w:divBdr>
        <w:top w:val="none" w:sz="0" w:space="0" w:color="auto"/>
        <w:left w:val="none" w:sz="0" w:space="0" w:color="auto"/>
        <w:bottom w:val="none" w:sz="0" w:space="0" w:color="auto"/>
        <w:right w:val="none" w:sz="0" w:space="0" w:color="auto"/>
      </w:divBdr>
    </w:div>
    <w:div w:id="1819884891">
      <w:bodyDiv w:val="1"/>
      <w:marLeft w:val="0"/>
      <w:marRight w:val="0"/>
      <w:marTop w:val="0"/>
      <w:marBottom w:val="0"/>
      <w:divBdr>
        <w:top w:val="none" w:sz="0" w:space="0" w:color="auto"/>
        <w:left w:val="none" w:sz="0" w:space="0" w:color="auto"/>
        <w:bottom w:val="none" w:sz="0" w:space="0" w:color="auto"/>
        <w:right w:val="none" w:sz="0" w:space="0" w:color="auto"/>
      </w:divBdr>
    </w:div>
    <w:div w:id="1838109778">
      <w:bodyDiv w:val="1"/>
      <w:marLeft w:val="0"/>
      <w:marRight w:val="0"/>
      <w:marTop w:val="0"/>
      <w:marBottom w:val="0"/>
      <w:divBdr>
        <w:top w:val="none" w:sz="0" w:space="0" w:color="auto"/>
        <w:left w:val="none" w:sz="0" w:space="0" w:color="auto"/>
        <w:bottom w:val="none" w:sz="0" w:space="0" w:color="auto"/>
        <w:right w:val="none" w:sz="0" w:space="0" w:color="auto"/>
      </w:divBdr>
    </w:div>
    <w:div w:id="1852571707">
      <w:bodyDiv w:val="1"/>
      <w:marLeft w:val="0"/>
      <w:marRight w:val="0"/>
      <w:marTop w:val="0"/>
      <w:marBottom w:val="0"/>
      <w:divBdr>
        <w:top w:val="none" w:sz="0" w:space="0" w:color="auto"/>
        <w:left w:val="none" w:sz="0" w:space="0" w:color="auto"/>
        <w:bottom w:val="none" w:sz="0" w:space="0" w:color="auto"/>
        <w:right w:val="none" w:sz="0" w:space="0" w:color="auto"/>
      </w:divBdr>
    </w:div>
    <w:div w:id="18580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r.nh.gov/government/city-operations/finance/city-clerk-tax-collection/historic-dover-reco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7997-7286-499C-8313-716F83DC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Keri-Lynn Kendall</dc:creator>
  <cp:keywords/>
  <dc:description/>
  <cp:lastModifiedBy>Keri-Lynn Kendall</cp:lastModifiedBy>
  <cp:revision>5</cp:revision>
  <dcterms:created xsi:type="dcterms:W3CDTF">2023-01-23T19:57:00Z</dcterms:created>
  <dcterms:modified xsi:type="dcterms:W3CDTF">2023-01-27T15:54:00Z</dcterms:modified>
</cp:coreProperties>
</file>